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AFDE0" w14:textId="29427B66" w:rsidR="002477B0" w:rsidRPr="002477B0" w:rsidRDefault="00C1507E" w:rsidP="002477B0">
      <w:pPr>
        <w:spacing w:before="0" w:after="0"/>
        <w:jc w:val="right"/>
        <w:rPr>
          <w:rFonts w:ascii="Calibri" w:eastAsia="MS Mincho" w:hAnsi="Calibri"/>
          <w:sz w:val="22"/>
          <w:szCs w:val="22"/>
        </w:rPr>
      </w:pPr>
      <w:r w:rsidRPr="006820A2">
        <w:rPr>
          <w:rFonts w:ascii="Calibri" w:eastAsia="MS Mincho" w:hAnsi="Calibri"/>
          <w:sz w:val="22"/>
          <w:szCs w:val="22"/>
        </w:rPr>
        <w:t>A</w:t>
      </w:r>
      <w:r w:rsidR="002477B0" w:rsidRPr="006820A2">
        <w:rPr>
          <w:rFonts w:ascii="Calibri" w:eastAsia="MS Mincho" w:hAnsi="Calibri"/>
          <w:sz w:val="22"/>
          <w:szCs w:val="22"/>
        </w:rPr>
        <w:t xml:space="preserve">nexa nr. </w:t>
      </w:r>
      <w:r w:rsidR="009A3800">
        <w:rPr>
          <w:rFonts w:ascii="Calibri" w:eastAsia="MS Mincho" w:hAnsi="Calibri"/>
          <w:sz w:val="22"/>
          <w:szCs w:val="22"/>
        </w:rPr>
        <w:t xml:space="preserve">3 </w:t>
      </w:r>
      <w:r w:rsidR="002477B0" w:rsidRPr="006820A2">
        <w:rPr>
          <w:rFonts w:ascii="Calibri" w:eastAsia="MS Mincho" w:hAnsi="Calibri"/>
          <w:sz w:val="22"/>
          <w:szCs w:val="22"/>
        </w:rPr>
        <w:t>la OMC nr…...…/…..…..... 20</w:t>
      </w:r>
      <w:r w:rsidR="00EC5AF8" w:rsidRPr="006820A2">
        <w:rPr>
          <w:rFonts w:ascii="Calibri" w:eastAsia="MS Mincho" w:hAnsi="Calibri"/>
          <w:sz w:val="22"/>
          <w:szCs w:val="22"/>
        </w:rPr>
        <w:t>2</w:t>
      </w:r>
      <w:r w:rsidR="00C4167D">
        <w:rPr>
          <w:rFonts w:ascii="Calibri" w:eastAsia="MS Mincho" w:hAnsi="Calibri"/>
          <w:sz w:val="22"/>
          <w:szCs w:val="22"/>
        </w:rPr>
        <w:t>4</w:t>
      </w:r>
    </w:p>
    <w:p w14:paraId="190A3B44" w14:textId="77777777" w:rsidR="002477B0" w:rsidRDefault="002477B0" w:rsidP="00A02D2C">
      <w:pPr>
        <w:jc w:val="center"/>
        <w:rPr>
          <w:rFonts w:ascii="Arial" w:hAnsi="Arial" w:cs="Arial"/>
          <w:b/>
          <w:snapToGrid w:val="0"/>
          <w:color w:val="C00000"/>
          <w:sz w:val="24"/>
        </w:rPr>
      </w:pPr>
    </w:p>
    <w:p w14:paraId="38905EB8" w14:textId="77777777" w:rsidR="00BD6A12" w:rsidRPr="002477B0" w:rsidRDefault="00A02D2C" w:rsidP="00A02D2C">
      <w:pPr>
        <w:jc w:val="center"/>
        <w:rPr>
          <w:rFonts w:ascii="Arial" w:hAnsi="Arial" w:cs="Arial"/>
          <w:b/>
          <w:snapToGrid w:val="0"/>
          <w:sz w:val="24"/>
        </w:rPr>
      </w:pPr>
      <w:r w:rsidRPr="002477B0">
        <w:rPr>
          <w:rFonts w:ascii="Arial" w:hAnsi="Arial" w:cs="Arial"/>
          <w:b/>
          <w:snapToGrid w:val="0"/>
          <w:sz w:val="24"/>
        </w:rPr>
        <w:t>DECLARAȚI</w:t>
      </w:r>
      <w:r w:rsidR="00767349" w:rsidRPr="002477B0">
        <w:rPr>
          <w:rFonts w:ascii="Arial" w:hAnsi="Arial" w:cs="Arial"/>
          <w:b/>
          <w:snapToGrid w:val="0"/>
          <w:sz w:val="24"/>
        </w:rPr>
        <w:t>A</w:t>
      </w:r>
      <w:r w:rsidR="00D21D1D" w:rsidRPr="002477B0">
        <w:rPr>
          <w:rFonts w:ascii="Arial" w:hAnsi="Arial" w:cs="Arial"/>
          <w:b/>
          <w:snapToGrid w:val="0"/>
          <w:sz w:val="24"/>
        </w:rPr>
        <w:t xml:space="preserve"> SOLICITANT</w:t>
      </w:r>
      <w:r w:rsidR="00AB1024" w:rsidRPr="002477B0">
        <w:rPr>
          <w:rFonts w:ascii="Arial" w:hAnsi="Arial" w:cs="Arial"/>
          <w:b/>
          <w:snapToGrid w:val="0"/>
          <w:sz w:val="24"/>
        </w:rPr>
        <w:t>ULUI</w:t>
      </w:r>
    </w:p>
    <w:p w14:paraId="158E8978" w14:textId="77777777" w:rsidR="008C0477" w:rsidRDefault="008C0477" w:rsidP="008C0477">
      <w:pPr>
        <w:jc w:val="both"/>
        <w:rPr>
          <w:rFonts w:ascii="Arial" w:hAnsi="Arial" w:cs="Arial"/>
          <w:b/>
          <w:snapToGrid w:val="0"/>
          <w:sz w:val="24"/>
        </w:rPr>
      </w:pPr>
    </w:p>
    <w:p w14:paraId="183C8528" w14:textId="52D70C8B" w:rsidR="008C0477" w:rsidRPr="00940114" w:rsidRDefault="008C0477" w:rsidP="008C0477">
      <w:pPr>
        <w:jc w:val="both"/>
        <w:rPr>
          <w:rFonts w:ascii="Arial" w:hAnsi="Arial" w:cs="Arial"/>
          <w:color w:val="000000" w:themeColor="text1"/>
          <w:sz w:val="24"/>
        </w:rPr>
      </w:pPr>
      <w:r w:rsidRPr="00C4167D">
        <w:rPr>
          <w:rFonts w:ascii="Arial" w:hAnsi="Arial" w:cs="Arial"/>
          <w:snapToGrid w:val="0"/>
          <w:sz w:val="24"/>
        </w:rPr>
        <w:t>Subsemnatul</w:t>
      </w:r>
      <w:r w:rsidR="00243A77">
        <w:rPr>
          <w:rFonts w:ascii="Arial" w:hAnsi="Arial" w:cs="Arial"/>
          <w:snapToGrid w:val="0"/>
          <w:sz w:val="24"/>
        </w:rPr>
        <w:t>/Subsemnata,</w:t>
      </w:r>
      <w:r w:rsidRPr="00C4167D">
        <w:rPr>
          <w:rFonts w:ascii="Arial" w:hAnsi="Arial" w:cs="Arial"/>
          <w:snapToGrid w:val="0"/>
          <w:sz w:val="24"/>
        </w:rPr>
        <w:t xml:space="preserve"> &lt;</w:t>
      </w:r>
      <w:r w:rsidRPr="00C4167D">
        <w:rPr>
          <w:rFonts w:ascii="Arial" w:hAnsi="Arial" w:cs="Arial"/>
          <w:i/>
          <w:iCs/>
          <w:snapToGrid w:val="0"/>
          <w:sz w:val="24"/>
          <w:shd w:val="clear" w:color="auto" w:fill="CCCCCC"/>
        </w:rPr>
        <w:t>numele</w:t>
      </w:r>
      <w:r w:rsidR="00243A77">
        <w:rPr>
          <w:rFonts w:ascii="Arial" w:hAnsi="Arial" w:cs="Arial"/>
          <w:i/>
          <w:iCs/>
          <w:snapToGrid w:val="0"/>
          <w:sz w:val="24"/>
          <w:shd w:val="clear" w:color="auto" w:fill="CCCCCC"/>
        </w:rPr>
        <w:t xml:space="preserve"> complet al</w:t>
      </w:r>
      <w:r w:rsidRPr="00C4167D">
        <w:rPr>
          <w:rFonts w:ascii="Arial" w:hAnsi="Arial" w:cs="Arial"/>
          <w:i/>
          <w:iCs/>
          <w:snapToGrid w:val="0"/>
          <w:sz w:val="24"/>
          <w:shd w:val="clear" w:color="auto" w:fill="CCCCCC"/>
        </w:rPr>
        <w:t xml:space="preserve"> reprezentantului legal/ persoanei împuternicite, astfel cum acesta apare în BI/CI</w:t>
      </w:r>
      <w:r w:rsidRPr="00C4167D">
        <w:rPr>
          <w:rFonts w:ascii="Arial" w:hAnsi="Arial" w:cs="Arial"/>
          <w:snapToGrid w:val="0"/>
          <w:sz w:val="24"/>
        </w:rPr>
        <w:t>&gt;, posesor al BI/CI seria &lt;</w:t>
      </w:r>
      <w:r w:rsidRPr="00C4167D">
        <w:rPr>
          <w:rFonts w:ascii="Arial" w:hAnsi="Arial" w:cs="Arial"/>
          <w:i/>
          <w:iCs/>
          <w:snapToGrid w:val="0"/>
          <w:sz w:val="24"/>
          <w:shd w:val="clear" w:color="auto" w:fill="CCCCCC"/>
        </w:rPr>
        <w:t>……</w:t>
      </w:r>
      <w:r w:rsidRPr="00C4167D">
        <w:rPr>
          <w:rFonts w:ascii="Arial" w:hAnsi="Arial" w:cs="Arial"/>
          <w:snapToGrid w:val="0"/>
          <w:sz w:val="24"/>
        </w:rPr>
        <w:t>&gt; nr. &lt;</w:t>
      </w:r>
      <w:r w:rsidRPr="00C4167D">
        <w:rPr>
          <w:rFonts w:ascii="Arial" w:hAnsi="Arial" w:cs="Arial"/>
          <w:i/>
          <w:iCs/>
          <w:snapToGrid w:val="0"/>
          <w:sz w:val="24"/>
          <w:shd w:val="clear" w:color="auto" w:fill="CCCCCC"/>
        </w:rPr>
        <w:t>…………</w:t>
      </w:r>
      <w:r w:rsidRPr="00C4167D">
        <w:rPr>
          <w:rFonts w:ascii="Arial" w:hAnsi="Arial" w:cs="Arial"/>
          <w:snapToGrid w:val="0"/>
          <w:sz w:val="24"/>
        </w:rPr>
        <w:t>&gt;, eliberat/ă de &lt;</w:t>
      </w:r>
      <w:r w:rsidRPr="00C4167D">
        <w:rPr>
          <w:rFonts w:ascii="Arial" w:hAnsi="Arial" w:cs="Arial"/>
          <w:i/>
          <w:iCs/>
          <w:snapToGrid w:val="0"/>
          <w:sz w:val="24"/>
          <w:shd w:val="clear" w:color="auto" w:fill="CCCCCC"/>
        </w:rPr>
        <w:t>……………</w:t>
      </w:r>
      <w:r w:rsidRPr="00C4167D">
        <w:rPr>
          <w:rFonts w:ascii="Arial" w:hAnsi="Arial" w:cs="Arial"/>
          <w:snapToGrid w:val="0"/>
          <w:sz w:val="24"/>
        </w:rPr>
        <w:t>&gt;, CNP &lt;</w:t>
      </w:r>
      <w:r w:rsidRPr="00C4167D">
        <w:rPr>
          <w:rFonts w:ascii="Arial" w:hAnsi="Arial" w:cs="Arial"/>
          <w:i/>
          <w:iCs/>
          <w:snapToGrid w:val="0"/>
          <w:sz w:val="24"/>
          <w:shd w:val="clear" w:color="auto" w:fill="CCCCCC"/>
        </w:rPr>
        <w:t>…………</w:t>
      </w:r>
      <w:r w:rsidRPr="00C4167D">
        <w:rPr>
          <w:rFonts w:ascii="Arial" w:hAnsi="Arial" w:cs="Arial"/>
          <w:snapToGrid w:val="0"/>
          <w:sz w:val="24"/>
        </w:rPr>
        <w:t>&gt;, având &lt;</w:t>
      </w:r>
      <w:r w:rsidRPr="00C4167D">
        <w:rPr>
          <w:rFonts w:ascii="Arial" w:hAnsi="Arial" w:cs="Arial"/>
          <w:i/>
          <w:iCs/>
          <w:snapToGrid w:val="0"/>
          <w:sz w:val="24"/>
          <w:shd w:val="clear" w:color="auto" w:fill="CCCCCC"/>
        </w:rPr>
        <w:t>funcţia</w:t>
      </w:r>
      <w:r w:rsidRPr="00C4167D">
        <w:rPr>
          <w:rFonts w:ascii="Arial" w:hAnsi="Arial" w:cs="Arial"/>
          <w:snapToGrid w:val="0"/>
          <w:sz w:val="24"/>
        </w:rPr>
        <w:t>&gt; în cadrul &lt;</w:t>
      </w:r>
      <w:r w:rsidRPr="00C4167D">
        <w:rPr>
          <w:rFonts w:ascii="Arial" w:hAnsi="Arial" w:cs="Arial"/>
          <w:i/>
          <w:iCs/>
          <w:snapToGrid w:val="0"/>
          <w:sz w:val="24"/>
          <w:shd w:val="clear" w:color="auto" w:fill="CCCCCC"/>
        </w:rPr>
        <w:t>denumirea organizaţiei</w:t>
      </w:r>
      <w:r w:rsidRPr="00C4167D">
        <w:rPr>
          <w:rFonts w:ascii="Arial" w:hAnsi="Arial" w:cs="Arial"/>
          <w:snapToGrid w:val="0"/>
          <w:sz w:val="24"/>
        </w:rPr>
        <w:t xml:space="preserve">&gt;, în calitate de solicitant al </w:t>
      </w:r>
      <w:r w:rsidR="00C4167D" w:rsidRPr="00940114">
        <w:rPr>
          <w:rFonts w:ascii="Arial" w:hAnsi="Arial" w:cs="Arial"/>
          <w:snapToGrid w:val="0"/>
          <w:color w:val="000000" w:themeColor="text1"/>
          <w:sz w:val="24"/>
        </w:rPr>
        <w:t>inițiativei bilaterale</w:t>
      </w:r>
      <w:r w:rsidRPr="00940114">
        <w:rPr>
          <w:rFonts w:ascii="Arial" w:hAnsi="Arial" w:cs="Arial"/>
          <w:snapToGrid w:val="0"/>
          <w:color w:val="000000" w:themeColor="text1"/>
          <w:sz w:val="24"/>
        </w:rPr>
        <w:t xml:space="preserve"> &lt;</w:t>
      </w:r>
      <w:r w:rsidRPr="00940114">
        <w:rPr>
          <w:rFonts w:ascii="Arial" w:hAnsi="Arial" w:cs="Arial"/>
          <w:i/>
          <w:iCs/>
          <w:snapToGrid w:val="0"/>
          <w:color w:val="000000" w:themeColor="text1"/>
          <w:sz w:val="24"/>
          <w:shd w:val="clear" w:color="auto" w:fill="CCCCCC"/>
        </w:rPr>
        <w:t xml:space="preserve">titlu </w:t>
      </w:r>
      <w:r w:rsidRPr="00940114">
        <w:rPr>
          <w:rFonts w:ascii="Arial" w:hAnsi="Arial" w:cs="Arial"/>
          <w:snapToGrid w:val="0"/>
          <w:color w:val="000000" w:themeColor="text1"/>
          <w:sz w:val="24"/>
        </w:rPr>
        <w:t xml:space="preserve">&gt;, cunoscând că falsul în declarații este pedepsit de legea penală, </w:t>
      </w:r>
      <w:r w:rsidRPr="00940114">
        <w:rPr>
          <w:rFonts w:ascii="Arial" w:hAnsi="Arial" w:cs="Arial"/>
          <w:b/>
          <w:color w:val="000000" w:themeColor="text1"/>
          <w:sz w:val="24"/>
        </w:rPr>
        <w:t>declar pe propria răspundere</w:t>
      </w:r>
      <w:r w:rsidRPr="00940114">
        <w:rPr>
          <w:rFonts w:ascii="Arial" w:hAnsi="Arial" w:cs="Arial"/>
          <w:color w:val="000000" w:themeColor="text1"/>
          <w:sz w:val="24"/>
        </w:rPr>
        <w:t xml:space="preserve"> următoarele:</w:t>
      </w:r>
    </w:p>
    <w:p w14:paraId="64CD0AB9" w14:textId="35C98661" w:rsidR="00ED7F9D" w:rsidRPr="00940114" w:rsidRDefault="00ED7F9D" w:rsidP="00811C63">
      <w:pPr>
        <w:numPr>
          <w:ilvl w:val="0"/>
          <w:numId w:val="4"/>
        </w:numPr>
        <w:jc w:val="both"/>
        <w:rPr>
          <w:rFonts w:ascii="Arial" w:hAnsi="Arial" w:cs="Arial"/>
          <w:b/>
          <w:color w:val="000000" w:themeColor="text1"/>
          <w:sz w:val="24"/>
        </w:rPr>
      </w:pPr>
      <w:r w:rsidRPr="00940114">
        <w:rPr>
          <w:rFonts w:ascii="Arial" w:hAnsi="Arial" w:cs="Arial"/>
          <w:b/>
          <w:color w:val="000000" w:themeColor="text1"/>
          <w:sz w:val="24"/>
        </w:rPr>
        <w:t>DECLARAȚIE PRIVIND DEPUNEREA DOSARULUI DE FINANȚARE</w:t>
      </w:r>
      <w:r w:rsidR="00857BD3" w:rsidRPr="00940114">
        <w:rPr>
          <w:rFonts w:ascii="Arial" w:hAnsi="Arial" w:cs="Arial"/>
          <w:b/>
          <w:color w:val="000000" w:themeColor="text1"/>
          <w:sz w:val="24"/>
        </w:rPr>
        <w:t xml:space="preserve"> ȘI IMPLEMENTAREA </w:t>
      </w:r>
      <w:r w:rsidR="00C4167D" w:rsidRPr="00940114">
        <w:rPr>
          <w:rFonts w:ascii="Arial" w:hAnsi="Arial" w:cs="Arial"/>
          <w:b/>
          <w:color w:val="000000" w:themeColor="text1"/>
          <w:sz w:val="24"/>
        </w:rPr>
        <w:t>INIȚIATIVEI BILATERALE</w:t>
      </w:r>
    </w:p>
    <w:tbl>
      <w:tblPr>
        <w:tblW w:w="8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
        <w:gridCol w:w="8196"/>
      </w:tblGrid>
      <w:tr w:rsidR="00940114" w:rsidRPr="00940114" w14:paraId="5EE21F86" w14:textId="77777777" w:rsidTr="00475492">
        <w:tc>
          <w:tcPr>
            <w:tcW w:w="797" w:type="dxa"/>
            <w:shd w:val="clear" w:color="auto" w:fill="auto"/>
          </w:tcPr>
          <w:p w14:paraId="29214814" w14:textId="77777777" w:rsidR="00FA7EE3" w:rsidRPr="00940114" w:rsidRDefault="00FA7EE3" w:rsidP="00811C63">
            <w:pPr>
              <w:numPr>
                <w:ilvl w:val="0"/>
                <w:numId w:val="3"/>
              </w:numPr>
              <w:ind w:left="330" w:hanging="270"/>
              <w:contextualSpacing/>
              <w:jc w:val="both"/>
              <w:rPr>
                <w:rFonts w:ascii="Arial" w:hAnsi="Arial" w:cs="Arial"/>
                <w:b/>
                <w:color w:val="000000" w:themeColor="text1"/>
                <w:sz w:val="24"/>
              </w:rPr>
            </w:pPr>
          </w:p>
        </w:tc>
        <w:tc>
          <w:tcPr>
            <w:tcW w:w="8196" w:type="dxa"/>
            <w:shd w:val="clear" w:color="auto" w:fill="auto"/>
          </w:tcPr>
          <w:p w14:paraId="7CD6FE2E" w14:textId="17734EE2" w:rsidR="00FA7EE3" w:rsidRPr="00940114" w:rsidRDefault="00FA7EE3" w:rsidP="007A762F">
            <w:pPr>
              <w:contextualSpacing/>
              <w:jc w:val="both"/>
              <w:rPr>
                <w:rFonts w:ascii="Arial" w:hAnsi="Arial" w:cs="Arial"/>
                <w:color w:val="000000" w:themeColor="text1"/>
                <w:sz w:val="24"/>
              </w:rPr>
            </w:pPr>
            <w:r w:rsidRPr="00940114">
              <w:rPr>
                <w:rFonts w:ascii="Arial" w:hAnsi="Arial" w:cs="Arial"/>
                <w:color w:val="000000" w:themeColor="text1"/>
                <w:sz w:val="24"/>
              </w:rPr>
              <w:t xml:space="preserve">Am citit și mi-am însușit prevederile Ghidului </w:t>
            </w:r>
            <w:r w:rsidR="00243A77" w:rsidRPr="00940114">
              <w:rPr>
                <w:rFonts w:ascii="Arial" w:hAnsi="Arial" w:cs="Arial"/>
                <w:color w:val="000000" w:themeColor="text1"/>
                <w:sz w:val="24"/>
              </w:rPr>
              <w:t xml:space="preserve">solicitantului </w:t>
            </w:r>
            <w:r w:rsidRPr="00940114">
              <w:rPr>
                <w:rFonts w:ascii="Arial" w:hAnsi="Arial" w:cs="Arial"/>
                <w:color w:val="000000" w:themeColor="text1"/>
                <w:sz w:val="24"/>
              </w:rPr>
              <w:t xml:space="preserve">și înțeleg și accept drepturile și obligațiile care </w:t>
            </w:r>
            <w:r w:rsidR="002A4326">
              <w:rPr>
                <w:rFonts w:ascii="Arial" w:hAnsi="Arial" w:cs="Arial"/>
                <w:color w:val="000000" w:themeColor="text1"/>
                <w:sz w:val="24"/>
              </w:rPr>
              <w:t xml:space="preserve">îi </w:t>
            </w:r>
            <w:r w:rsidRPr="00940114">
              <w:rPr>
                <w:rFonts w:ascii="Arial" w:hAnsi="Arial" w:cs="Arial"/>
                <w:color w:val="000000" w:themeColor="text1"/>
                <w:sz w:val="24"/>
              </w:rPr>
              <w:t xml:space="preserve">revin </w:t>
            </w:r>
            <w:r w:rsidR="002A4326" w:rsidRPr="002A4326">
              <w:rPr>
                <w:rFonts w:ascii="Arial" w:hAnsi="Arial" w:cs="Arial"/>
                <w:color w:val="000000" w:themeColor="text1"/>
                <w:sz w:val="24"/>
              </w:rPr>
              <w:t>promotor</w:t>
            </w:r>
            <w:r w:rsidR="002A4326">
              <w:rPr>
                <w:rFonts w:ascii="Arial" w:hAnsi="Arial" w:cs="Arial"/>
                <w:color w:val="000000" w:themeColor="text1"/>
                <w:sz w:val="24"/>
              </w:rPr>
              <w:t>ului</w:t>
            </w:r>
            <w:r w:rsidR="002A4326" w:rsidRPr="002A4326">
              <w:rPr>
                <w:rFonts w:ascii="Arial" w:hAnsi="Arial" w:cs="Arial"/>
                <w:color w:val="000000" w:themeColor="text1"/>
                <w:sz w:val="24"/>
              </w:rPr>
              <w:t xml:space="preserve"> de proiect </w:t>
            </w:r>
            <w:r w:rsidRPr="00940114">
              <w:rPr>
                <w:rFonts w:ascii="Arial" w:hAnsi="Arial" w:cs="Arial"/>
                <w:color w:val="000000" w:themeColor="text1"/>
                <w:sz w:val="24"/>
              </w:rPr>
              <w:t xml:space="preserve">în urma selectării </w:t>
            </w:r>
            <w:r w:rsidR="00C4167D" w:rsidRPr="00940114">
              <w:rPr>
                <w:rFonts w:ascii="Arial" w:hAnsi="Arial" w:cs="Arial"/>
                <w:color w:val="000000" w:themeColor="text1"/>
                <w:sz w:val="24"/>
              </w:rPr>
              <w:t>inițiativei bilaterale</w:t>
            </w:r>
            <w:r w:rsidRPr="00940114">
              <w:rPr>
                <w:rFonts w:ascii="Arial" w:hAnsi="Arial" w:cs="Arial"/>
                <w:color w:val="000000" w:themeColor="text1"/>
                <w:sz w:val="24"/>
              </w:rPr>
              <w:t xml:space="preserve"> pentru finanțare.</w:t>
            </w:r>
          </w:p>
        </w:tc>
      </w:tr>
      <w:tr w:rsidR="00940114" w:rsidRPr="00940114" w14:paraId="31F3AD3E" w14:textId="77777777" w:rsidTr="00475492">
        <w:tc>
          <w:tcPr>
            <w:tcW w:w="797" w:type="dxa"/>
            <w:shd w:val="clear" w:color="auto" w:fill="auto"/>
          </w:tcPr>
          <w:p w14:paraId="23E0386A" w14:textId="77777777" w:rsidR="00ED7F9D" w:rsidRPr="00940114" w:rsidRDefault="00ED7F9D" w:rsidP="00811C63">
            <w:pPr>
              <w:numPr>
                <w:ilvl w:val="0"/>
                <w:numId w:val="3"/>
              </w:numPr>
              <w:ind w:left="330" w:hanging="270"/>
              <w:contextualSpacing/>
              <w:jc w:val="both"/>
              <w:rPr>
                <w:rFonts w:ascii="Arial" w:hAnsi="Arial" w:cs="Arial"/>
                <w:b/>
                <w:color w:val="000000" w:themeColor="text1"/>
                <w:sz w:val="24"/>
              </w:rPr>
            </w:pPr>
          </w:p>
        </w:tc>
        <w:tc>
          <w:tcPr>
            <w:tcW w:w="8196" w:type="dxa"/>
            <w:shd w:val="clear" w:color="auto" w:fill="auto"/>
          </w:tcPr>
          <w:p w14:paraId="6BE10117" w14:textId="77777777" w:rsidR="00ED7F9D" w:rsidRPr="00940114" w:rsidRDefault="00ED7F9D" w:rsidP="00981443">
            <w:pPr>
              <w:contextualSpacing/>
              <w:jc w:val="both"/>
              <w:rPr>
                <w:rFonts w:ascii="Arial" w:hAnsi="Arial" w:cs="Arial"/>
                <w:color w:val="000000" w:themeColor="text1"/>
                <w:sz w:val="24"/>
                <w:lang w:eastAsia="ar-SA"/>
              </w:rPr>
            </w:pPr>
            <w:r w:rsidRPr="00940114">
              <w:rPr>
                <w:rFonts w:ascii="Arial" w:hAnsi="Arial" w:cs="Arial"/>
                <w:color w:val="000000" w:themeColor="text1"/>
                <w:sz w:val="24"/>
              </w:rPr>
              <w:t>Informaţiile furnizate în cererea de finanțare și documente</w:t>
            </w:r>
            <w:r w:rsidR="00981443" w:rsidRPr="00940114">
              <w:rPr>
                <w:rFonts w:ascii="Arial" w:hAnsi="Arial" w:cs="Arial"/>
                <w:color w:val="000000" w:themeColor="text1"/>
                <w:sz w:val="24"/>
              </w:rPr>
              <w:t>le suport sunt reale și corecte.</w:t>
            </w:r>
          </w:p>
        </w:tc>
      </w:tr>
      <w:tr w:rsidR="00940114" w:rsidRPr="00940114" w14:paraId="18B3EE6B" w14:textId="77777777" w:rsidTr="00475492">
        <w:tc>
          <w:tcPr>
            <w:tcW w:w="797" w:type="dxa"/>
            <w:shd w:val="clear" w:color="auto" w:fill="auto"/>
          </w:tcPr>
          <w:p w14:paraId="6C49EDED" w14:textId="77777777" w:rsidR="00296D24" w:rsidRPr="00940114" w:rsidRDefault="00296D24" w:rsidP="00811C63">
            <w:pPr>
              <w:numPr>
                <w:ilvl w:val="0"/>
                <w:numId w:val="3"/>
              </w:numPr>
              <w:ind w:left="330" w:hanging="270"/>
              <w:contextualSpacing/>
              <w:jc w:val="both"/>
              <w:rPr>
                <w:rFonts w:ascii="Arial" w:hAnsi="Arial" w:cs="Arial"/>
                <w:b/>
                <w:color w:val="000000" w:themeColor="text1"/>
                <w:sz w:val="24"/>
              </w:rPr>
            </w:pPr>
          </w:p>
        </w:tc>
        <w:tc>
          <w:tcPr>
            <w:tcW w:w="8196" w:type="dxa"/>
            <w:shd w:val="clear" w:color="auto" w:fill="auto"/>
          </w:tcPr>
          <w:p w14:paraId="6B398519" w14:textId="0AADBB1E" w:rsidR="00296D24" w:rsidRPr="00940114" w:rsidRDefault="00296D24" w:rsidP="00981443">
            <w:pPr>
              <w:contextualSpacing/>
              <w:jc w:val="both"/>
              <w:rPr>
                <w:rFonts w:ascii="Arial" w:hAnsi="Arial" w:cs="Arial"/>
                <w:color w:val="000000" w:themeColor="text1"/>
                <w:sz w:val="24"/>
              </w:rPr>
            </w:pPr>
            <w:r w:rsidRPr="00940114">
              <w:rPr>
                <w:rFonts w:ascii="Arial" w:hAnsi="Arial" w:cs="Arial"/>
                <w:color w:val="000000" w:themeColor="text1"/>
                <w:sz w:val="24"/>
              </w:rPr>
              <w:t>Înţeleg că dacă dosarul de finanțare nu este complet cu privire la toate detaliile şi aspectele solicitate</w:t>
            </w:r>
            <w:r w:rsidRPr="004D6887">
              <w:rPr>
                <w:rFonts w:ascii="Arial" w:hAnsi="Arial" w:cs="Arial"/>
                <w:sz w:val="24"/>
              </w:rPr>
              <w:t xml:space="preserve">, </w:t>
            </w:r>
            <w:r w:rsidR="00C4167D" w:rsidRPr="004D6887">
              <w:rPr>
                <w:rFonts w:ascii="Arial" w:hAnsi="Arial" w:cs="Arial"/>
                <w:sz w:val="24"/>
              </w:rPr>
              <w:t>inițiativa bilaterală</w:t>
            </w:r>
            <w:r w:rsidRPr="004D6887">
              <w:rPr>
                <w:rFonts w:ascii="Arial" w:hAnsi="Arial" w:cs="Arial"/>
                <w:sz w:val="24"/>
              </w:rPr>
              <w:t xml:space="preserve"> poate fi respins</w:t>
            </w:r>
            <w:r w:rsidR="00C4167D" w:rsidRPr="004D6887">
              <w:rPr>
                <w:rFonts w:ascii="Arial" w:hAnsi="Arial" w:cs="Arial"/>
                <w:sz w:val="24"/>
              </w:rPr>
              <w:t>ă</w:t>
            </w:r>
            <w:r w:rsidRPr="004D6887">
              <w:rPr>
                <w:rFonts w:ascii="Arial" w:hAnsi="Arial" w:cs="Arial"/>
                <w:sz w:val="24"/>
              </w:rPr>
              <w:t>.</w:t>
            </w:r>
            <w:r w:rsidR="0081742D" w:rsidRPr="004D6887">
              <w:rPr>
                <w:rFonts w:ascii="Arial" w:hAnsi="Arial" w:cs="Arial"/>
                <w:sz w:val="24"/>
              </w:rPr>
              <w:t xml:space="preserve">  </w:t>
            </w:r>
          </w:p>
        </w:tc>
      </w:tr>
      <w:tr w:rsidR="00940114" w:rsidRPr="00940114" w14:paraId="721E6343" w14:textId="77777777" w:rsidTr="00475492">
        <w:tc>
          <w:tcPr>
            <w:tcW w:w="797" w:type="dxa"/>
            <w:shd w:val="clear" w:color="auto" w:fill="auto"/>
          </w:tcPr>
          <w:p w14:paraId="49CE4CB9" w14:textId="77777777" w:rsidR="00981443" w:rsidRPr="00940114" w:rsidRDefault="00981443" w:rsidP="00811C63">
            <w:pPr>
              <w:numPr>
                <w:ilvl w:val="0"/>
                <w:numId w:val="3"/>
              </w:numPr>
              <w:ind w:left="330" w:hanging="270"/>
              <w:contextualSpacing/>
              <w:jc w:val="both"/>
              <w:rPr>
                <w:rFonts w:ascii="Arial" w:hAnsi="Arial" w:cs="Arial"/>
                <w:b/>
                <w:color w:val="000000" w:themeColor="text1"/>
                <w:sz w:val="24"/>
              </w:rPr>
            </w:pPr>
          </w:p>
        </w:tc>
        <w:tc>
          <w:tcPr>
            <w:tcW w:w="8196" w:type="dxa"/>
            <w:shd w:val="clear" w:color="auto" w:fill="auto"/>
          </w:tcPr>
          <w:p w14:paraId="0A62247C" w14:textId="0BEC3AB9" w:rsidR="00981443" w:rsidRPr="00940114" w:rsidRDefault="00981443" w:rsidP="00981443">
            <w:pPr>
              <w:contextualSpacing/>
              <w:jc w:val="both"/>
              <w:rPr>
                <w:rFonts w:ascii="Arial" w:hAnsi="Arial" w:cs="Arial"/>
                <w:color w:val="000000" w:themeColor="text1"/>
                <w:sz w:val="24"/>
              </w:rPr>
            </w:pPr>
            <w:r w:rsidRPr="00940114">
              <w:rPr>
                <w:rFonts w:ascii="Arial" w:hAnsi="Arial" w:cs="Arial"/>
                <w:color w:val="000000" w:themeColor="text1"/>
                <w:sz w:val="24"/>
              </w:rPr>
              <w:t>Înţeleg şi accept că furnizarea deliberată de declarații false sau inexacte conduce la excluderea din procesul de evaluare</w:t>
            </w:r>
            <w:r w:rsidR="00243A77">
              <w:rPr>
                <w:rFonts w:ascii="Arial" w:hAnsi="Arial" w:cs="Arial"/>
                <w:color w:val="000000" w:themeColor="text1"/>
                <w:sz w:val="24"/>
              </w:rPr>
              <w:t>,</w:t>
            </w:r>
            <w:r w:rsidRPr="00940114">
              <w:rPr>
                <w:rFonts w:ascii="Arial" w:hAnsi="Arial" w:cs="Arial"/>
                <w:color w:val="000000" w:themeColor="text1"/>
                <w:sz w:val="24"/>
              </w:rPr>
              <w:t xml:space="preserve"> selecţie </w:t>
            </w:r>
            <w:r w:rsidR="00243A77">
              <w:rPr>
                <w:rFonts w:ascii="Arial" w:hAnsi="Arial" w:cs="Arial"/>
                <w:color w:val="000000" w:themeColor="text1"/>
                <w:sz w:val="24"/>
              </w:rPr>
              <w:t xml:space="preserve">și contractare </w:t>
            </w:r>
            <w:r w:rsidRPr="00940114">
              <w:rPr>
                <w:rFonts w:ascii="Arial" w:hAnsi="Arial" w:cs="Arial"/>
                <w:color w:val="000000" w:themeColor="text1"/>
                <w:sz w:val="24"/>
              </w:rPr>
              <w:t>pentru acordarea sprijinului financiar nerambursabil și poate atrage răspunderea penală conform prevederilor legislației în vigoare.</w:t>
            </w:r>
          </w:p>
        </w:tc>
      </w:tr>
      <w:tr w:rsidR="00940114" w:rsidRPr="00940114" w14:paraId="7C53EC77" w14:textId="77777777" w:rsidTr="00475492">
        <w:tc>
          <w:tcPr>
            <w:tcW w:w="797" w:type="dxa"/>
            <w:shd w:val="clear" w:color="auto" w:fill="auto"/>
          </w:tcPr>
          <w:p w14:paraId="12D306B7" w14:textId="77777777" w:rsidR="009A67F2" w:rsidRPr="00940114" w:rsidRDefault="009A67F2" w:rsidP="00811C63">
            <w:pPr>
              <w:numPr>
                <w:ilvl w:val="0"/>
                <w:numId w:val="3"/>
              </w:numPr>
              <w:ind w:left="330" w:hanging="270"/>
              <w:contextualSpacing/>
              <w:jc w:val="both"/>
              <w:rPr>
                <w:rFonts w:ascii="Arial" w:hAnsi="Arial" w:cs="Arial"/>
                <w:b/>
                <w:color w:val="000000" w:themeColor="text1"/>
                <w:sz w:val="24"/>
              </w:rPr>
            </w:pPr>
          </w:p>
        </w:tc>
        <w:tc>
          <w:tcPr>
            <w:tcW w:w="8196" w:type="dxa"/>
            <w:shd w:val="clear" w:color="auto" w:fill="auto"/>
          </w:tcPr>
          <w:p w14:paraId="44B55A3F" w14:textId="02CACA02" w:rsidR="009A67F2" w:rsidRPr="00940114" w:rsidRDefault="009A67F2" w:rsidP="00981443">
            <w:pPr>
              <w:contextualSpacing/>
              <w:jc w:val="both"/>
              <w:rPr>
                <w:rFonts w:ascii="Arial" w:hAnsi="Arial" w:cs="Arial"/>
                <w:color w:val="000000" w:themeColor="text1"/>
                <w:sz w:val="24"/>
              </w:rPr>
            </w:pPr>
            <w:r w:rsidRPr="00940114">
              <w:rPr>
                <w:rFonts w:ascii="Arial" w:hAnsi="Arial" w:cs="Arial"/>
                <w:color w:val="000000" w:themeColor="text1"/>
                <w:sz w:val="24"/>
              </w:rPr>
              <w:t xml:space="preserve">Înţeleg şi accept că neîndeplinirea tuturor condițiilor de eligibilitate impuse prin Ghidul </w:t>
            </w:r>
            <w:r w:rsidR="00243A77" w:rsidRPr="00940114">
              <w:rPr>
                <w:rFonts w:ascii="Arial" w:hAnsi="Arial" w:cs="Arial"/>
                <w:color w:val="000000" w:themeColor="text1"/>
                <w:sz w:val="24"/>
              </w:rPr>
              <w:t xml:space="preserve">solicitantului </w:t>
            </w:r>
            <w:r w:rsidRPr="00940114">
              <w:rPr>
                <w:rFonts w:ascii="Arial" w:hAnsi="Arial" w:cs="Arial"/>
                <w:color w:val="000000" w:themeColor="text1"/>
                <w:sz w:val="24"/>
              </w:rPr>
              <w:t xml:space="preserve">conduce la respingerea </w:t>
            </w:r>
            <w:r w:rsidR="00C4167D" w:rsidRPr="00940114">
              <w:rPr>
                <w:rFonts w:ascii="Arial" w:hAnsi="Arial" w:cs="Arial"/>
                <w:color w:val="000000" w:themeColor="text1"/>
                <w:sz w:val="24"/>
              </w:rPr>
              <w:t>inițiativei bilaterale</w:t>
            </w:r>
            <w:r w:rsidRPr="00940114">
              <w:rPr>
                <w:rFonts w:ascii="Arial" w:hAnsi="Arial" w:cs="Arial"/>
                <w:color w:val="000000" w:themeColor="text1"/>
                <w:sz w:val="24"/>
              </w:rPr>
              <w:t xml:space="preserve">, </w:t>
            </w:r>
            <w:r w:rsidRPr="004D6887">
              <w:rPr>
                <w:rFonts w:ascii="Arial" w:hAnsi="Arial" w:cs="Arial"/>
                <w:sz w:val="24"/>
              </w:rPr>
              <w:t>cu excepția acelor situații în care este posibilă excluderea de la finanțare a activităților</w:t>
            </w:r>
            <w:r w:rsidR="004D0075">
              <w:rPr>
                <w:rFonts w:ascii="Arial" w:hAnsi="Arial" w:cs="Arial"/>
                <w:sz w:val="24"/>
              </w:rPr>
              <w:t xml:space="preserve"> sau</w:t>
            </w:r>
            <w:r w:rsidR="00604890" w:rsidRPr="004D6887">
              <w:rPr>
                <w:rFonts w:ascii="Arial" w:hAnsi="Arial" w:cs="Arial"/>
                <w:sz w:val="24"/>
              </w:rPr>
              <w:t xml:space="preserve"> </w:t>
            </w:r>
            <w:r w:rsidRPr="004D6887">
              <w:rPr>
                <w:rFonts w:ascii="Arial" w:hAnsi="Arial" w:cs="Arial"/>
                <w:sz w:val="24"/>
              </w:rPr>
              <w:t>cheltuielilor neeligibile.</w:t>
            </w:r>
          </w:p>
        </w:tc>
      </w:tr>
      <w:tr w:rsidR="00940114" w:rsidRPr="00940114" w14:paraId="1AE35F1B" w14:textId="77777777" w:rsidTr="00475492">
        <w:tc>
          <w:tcPr>
            <w:tcW w:w="797" w:type="dxa"/>
            <w:shd w:val="clear" w:color="auto" w:fill="auto"/>
          </w:tcPr>
          <w:p w14:paraId="3AA3794E" w14:textId="77777777" w:rsidR="00296D24" w:rsidRPr="00940114" w:rsidRDefault="00296D24" w:rsidP="00811C63">
            <w:pPr>
              <w:numPr>
                <w:ilvl w:val="0"/>
                <w:numId w:val="3"/>
              </w:numPr>
              <w:ind w:left="330" w:hanging="270"/>
              <w:contextualSpacing/>
              <w:jc w:val="both"/>
              <w:rPr>
                <w:rFonts w:ascii="Arial" w:hAnsi="Arial" w:cs="Arial"/>
                <w:b/>
                <w:color w:val="000000" w:themeColor="text1"/>
                <w:sz w:val="24"/>
              </w:rPr>
            </w:pPr>
          </w:p>
        </w:tc>
        <w:tc>
          <w:tcPr>
            <w:tcW w:w="8196" w:type="dxa"/>
            <w:shd w:val="clear" w:color="auto" w:fill="auto"/>
          </w:tcPr>
          <w:p w14:paraId="2C718AB7" w14:textId="1776C5A6" w:rsidR="00296D24" w:rsidRPr="00940114" w:rsidRDefault="00296D24" w:rsidP="00981443">
            <w:pPr>
              <w:contextualSpacing/>
              <w:jc w:val="both"/>
              <w:rPr>
                <w:rFonts w:ascii="Arial" w:hAnsi="Arial" w:cs="Arial"/>
                <w:color w:val="000000" w:themeColor="text1"/>
                <w:sz w:val="24"/>
              </w:rPr>
            </w:pPr>
            <w:r w:rsidRPr="00940114">
              <w:rPr>
                <w:rFonts w:ascii="Arial" w:hAnsi="Arial" w:cs="Arial"/>
                <w:color w:val="000000" w:themeColor="text1"/>
                <w:sz w:val="24"/>
              </w:rPr>
              <w:t>Confi</w:t>
            </w:r>
            <w:r w:rsidR="00AA10B8" w:rsidRPr="00940114">
              <w:rPr>
                <w:rFonts w:ascii="Arial" w:hAnsi="Arial" w:cs="Arial"/>
                <w:color w:val="000000" w:themeColor="text1"/>
                <w:sz w:val="24"/>
              </w:rPr>
              <w:t xml:space="preserve">rm că nu am </w:t>
            </w:r>
            <w:r w:rsidR="00D3063D" w:rsidRPr="00940114">
              <w:rPr>
                <w:rFonts w:ascii="Arial" w:hAnsi="Arial" w:cs="Arial"/>
                <w:color w:val="000000" w:themeColor="text1"/>
                <w:sz w:val="24"/>
              </w:rPr>
              <w:t>cunoștință</w:t>
            </w:r>
            <w:r w:rsidRPr="00940114">
              <w:rPr>
                <w:rFonts w:ascii="Arial" w:hAnsi="Arial" w:cs="Arial"/>
                <w:color w:val="000000" w:themeColor="text1"/>
                <w:sz w:val="24"/>
              </w:rPr>
              <w:t xml:space="preserve"> de niciun motiv pentru care </w:t>
            </w:r>
            <w:r w:rsidR="00C4167D" w:rsidRPr="00940114">
              <w:rPr>
                <w:rFonts w:ascii="Arial" w:hAnsi="Arial" w:cs="Arial"/>
                <w:color w:val="000000" w:themeColor="text1"/>
                <w:sz w:val="24"/>
              </w:rPr>
              <w:t>inițiativa bilaterală</w:t>
            </w:r>
            <w:r w:rsidRPr="00940114">
              <w:rPr>
                <w:rFonts w:ascii="Arial" w:hAnsi="Arial" w:cs="Arial"/>
                <w:color w:val="000000" w:themeColor="text1"/>
                <w:sz w:val="24"/>
              </w:rPr>
              <w:t xml:space="preserve"> ar putea să nu se deruleze </w:t>
            </w:r>
            <w:r w:rsidR="006636E7" w:rsidRPr="00940114">
              <w:rPr>
                <w:rFonts w:ascii="Arial" w:hAnsi="Arial" w:cs="Arial"/>
                <w:color w:val="000000" w:themeColor="text1"/>
                <w:sz w:val="24"/>
              </w:rPr>
              <w:t>și îmi asum obligația de a informa imediat Operatorul de Program despre orice situație de acest gen.</w:t>
            </w:r>
          </w:p>
        </w:tc>
      </w:tr>
      <w:tr w:rsidR="00940114" w:rsidRPr="00940114" w14:paraId="4409CC43" w14:textId="77777777" w:rsidTr="00475492">
        <w:tc>
          <w:tcPr>
            <w:tcW w:w="797" w:type="dxa"/>
            <w:shd w:val="clear" w:color="auto" w:fill="auto"/>
          </w:tcPr>
          <w:p w14:paraId="1FC4535F" w14:textId="77777777" w:rsidR="00ED7F9D" w:rsidRPr="00940114" w:rsidRDefault="00ED7F9D" w:rsidP="00811C63">
            <w:pPr>
              <w:numPr>
                <w:ilvl w:val="0"/>
                <w:numId w:val="3"/>
              </w:numPr>
              <w:ind w:left="330" w:hanging="270"/>
              <w:contextualSpacing/>
              <w:jc w:val="both"/>
              <w:rPr>
                <w:rFonts w:ascii="Arial" w:hAnsi="Arial" w:cs="Arial"/>
                <w:b/>
                <w:color w:val="000000" w:themeColor="text1"/>
                <w:sz w:val="24"/>
              </w:rPr>
            </w:pPr>
          </w:p>
        </w:tc>
        <w:tc>
          <w:tcPr>
            <w:tcW w:w="8196" w:type="dxa"/>
            <w:shd w:val="clear" w:color="auto" w:fill="auto"/>
          </w:tcPr>
          <w:p w14:paraId="49BF1EB4" w14:textId="402E40C0" w:rsidR="00ED7F9D" w:rsidRPr="00940114" w:rsidRDefault="00ED7F9D" w:rsidP="001A5703">
            <w:pPr>
              <w:contextualSpacing/>
              <w:jc w:val="both"/>
              <w:rPr>
                <w:rFonts w:ascii="Arial" w:hAnsi="Arial" w:cs="Arial"/>
                <w:color w:val="000000" w:themeColor="text1"/>
                <w:sz w:val="24"/>
              </w:rPr>
            </w:pPr>
            <w:r w:rsidRPr="00940114">
              <w:rPr>
                <w:rFonts w:ascii="Arial" w:hAnsi="Arial" w:cs="Arial"/>
                <w:color w:val="000000" w:themeColor="text1"/>
                <w:sz w:val="24"/>
              </w:rPr>
              <w:t xml:space="preserve">Sprijinul financiar nerambursabil solicitat este necesar </w:t>
            </w:r>
            <w:r w:rsidR="00C4167D" w:rsidRPr="00940114">
              <w:rPr>
                <w:rFonts w:ascii="Arial" w:hAnsi="Arial" w:cs="Arial"/>
                <w:color w:val="000000" w:themeColor="text1"/>
                <w:sz w:val="24"/>
              </w:rPr>
              <w:t xml:space="preserve">inițiativei bilaterale </w:t>
            </w:r>
            <w:r w:rsidRPr="00940114">
              <w:rPr>
                <w:rFonts w:ascii="Arial" w:hAnsi="Arial" w:cs="Arial"/>
                <w:color w:val="000000" w:themeColor="text1"/>
                <w:sz w:val="24"/>
              </w:rPr>
              <w:t>conform descrierii din cererea de finanțare.</w:t>
            </w:r>
          </w:p>
        </w:tc>
      </w:tr>
      <w:tr w:rsidR="00940114" w:rsidRPr="00940114" w14:paraId="5B74AEDF" w14:textId="77777777" w:rsidTr="00475492">
        <w:tc>
          <w:tcPr>
            <w:tcW w:w="797" w:type="dxa"/>
            <w:shd w:val="clear" w:color="auto" w:fill="auto"/>
          </w:tcPr>
          <w:p w14:paraId="7640F496" w14:textId="77777777" w:rsidR="00A17369" w:rsidRPr="00940114" w:rsidRDefault="00A17369" w:rsidP="00811C63">
            <w:pPr>
              <w:numPr>
                <w:ilvl w:val="0"/>
                <w:numId w:val="3"/>
              </w:numPr>
              <w:ind w:left="330" w:hanging="270"/>
              <w:contextualSpacing/>
              <w:jc w:val="both"/>
              <w:rPr>
                <w:rFonts w:ascii="Arial" w:hAnsi="Arial" w:cs="Arial"/>
                <w:b/>
                <w:color w:val="000000" w:themeColor="text1"/>
                <w:sz w:val="24"/>
              </w:rPr>
            </w:pPr>
          </w:p>
        </w:tc>
        <w:tc>
          <w:tcPr>
            <w:tcW w:w="8196" w:type="dxa"/>
            <w:shd w:val="clear" w:color="auto" w:fill="auto"/>
          </w:tcPr>
          <w:p w14:paraId="34F426F0" w14:textId="4AA1666A" w:rsidR="008C0477" w:rsidRPr="00243A77" w:rsidRDefault="008C0477" w:rsidP="008C0477">
            <w:pPr>
              <w:contextualSpacing/>
              <w:jc w:val="both"/>
              <w:rPr>
                <w:rFonts w:ascii="Arial" w:hAnsi="Arial" w:cs="Arial"/>
                <w:color w:val="000000" w:themeColor="text1"/>
                <w:sz w:val="24"/>
              </w:rPr>
            </w:pPr>
            <w:r w:rsidRPr="00243A77">
              <w:rPr>
                <w:rFonts w:ascii="Arial" w:hAnsi="Arial" w:cs="Arial"/>
                <w:color w:val="000000" w:themeColor="text1"/>
                <w:sz w:val="24"/>
              </w:rPr>
              <w:t xml:space="preserve">Înțeleg și accept că procesarea datelor cu caracter personal de către Operatorul de Program se realizează în scopul îndeplinirii obligațiilor privind evaluarea și selecția </w:t>
            </w:r>
            <w:r w:rsidR="00C4167D" w:rsidRPr="00243A77">
              <w:rPr>
                <w:rFonts w:ascii="Arial" w:hAnsi="Arial" w:cs="Arial"/>
                <w:color w:val="000000" w:themeColor="text1"/>
                <w:sz w:val="24"/>
              </w:rPr>
              <w:t>inițiativei bilaterale</w:t>
            </w:r>
            <w:r w:rsidRPr="00243A77">
              <w:rPr>
                <w:rFonts w:ascii="Arial" w:hAnsi="Arial" w:cs="Arial"/>
                <w:color w:val="000000" w:themeColor="text1"/>
                <w:sz w:val="24"/>
              </w:rPr>
              <w:t xml:space="preserve">, precum și monitorizarea și controlul implementării </w:t>
            </w:r>
            <w:r w:rsidR="00C4167D" w:rsidRPr="00243A77">
              <w:rPr>
                <w:rFonts w:ascii="Arial" w:hAnsi="Arial" w:cs="Arial"/>
                <w:color w:val="000000" w:themeColor="text1"/>
                <w:sz w:val="24"/>
              </w:rPr>
              <w:t>acesteia</w:t>
            </w:r>
            <w:r w:rsidRPr="00243A77">
              <w:rPr>
                <w:rFonts w:ascii="Arial" w:hAnsi="Arial" w:cs="Arial"/>
                <w:color w:val="000000" w:themeColor="text1"/>
                <w:sz w:val="24"/>
              </w:rPr>
              <w:t>.</w:t>
            </w:r>
          </w:p>
          <w:p w14:paraId="15869630" w14:textId="15C3EFA0" w:rsidR="008C0477" w:rsidRPr="00243A77" w:rsidRDefault="008C0477" w:rsidP="008C0477">
            <w:pPr>
              <w:contextualSpacing/>
              <w:jc w:val="both"/>
              <w:rPr>
                <w:rFonts w:ascii="Arial" w:hAnsi="Arial" w:cs="Arial"/>
                <w:color w:val="000000" w:themeColor="text1"/>
                <w:sz w:val="24"/>
              </w:rPr>
            </w:pPr>
            <w:r w:rsidRPr="00243A77">
              <w:rPr>
                <w:rFonts w:ascii="Arial" w:hAnsi="Arial" w:cs="Arial"/>
                <w:color w:val="000000" w:themeColor="text1"/>
                <w:sz w:val="24"/>
              </w:rPr>
              <w:t xml:space="preserve">Înțeleg și accept că datele cu caracter personal furnizate în cadrul dosarului de finanțare, </w:t>
            </w:r>
            <w:r w:rsidR="004D0075">
              <w:rPr>
                <w:rFonts w:ascii="Arial" w:hAnsi="Arial" w:cs="Arial"/>
                <w:color w:val="000000" w:themeColor="text1"/>
                <w:sz w:val="24"/>
              </w:rPr>
              <w:t xml:space="preserve">precum și </w:t>
            </w:r>
            <w:r w:rsidR="00243A77" w:rsidRPr="00243A77">
              <w:rPr>
                <w:rFonts w:ascii="Arial" w:hAnsi="Arial" w:cs="Arial"/>
                <w:color w:val="000000" w:themeColor="text1"/>
                <w:sz w:val="24"/>
              </w:rPr>
              <w:t>în etap</w:t>
            </w:r>
            <w:r w:rsidR="004D0075">
              <w:rPr>
                <w:rFonts w:ascii="Arial" w:hAnsi="Arial" w:cs="Arial"/>
                <w:color w:val="000000" w:themeColor="text1"/>
                <w:sz w:val="24"/>
              </w:rPr>
              <w:t>ele</w:t>
            </w:r>
            <w:r w:rsidR="00243A77" w:rsidRPr="00243A77">
              <w:rPr>
                <w:rFonts w:ascii="Arial" w:hAnsi="Arial" w:cs="Arial"/>
                <w:color w:val="000000" w:themeColor="text1"/>
                <w:sz w:val="24"/>
              </w:rPr>
              <w:t xml:space="preserve"> </w:t>
            </w:r>
            <w:r w:rsidRPr="00243A77">
              <w:rPr>
                <w:rFonts w:ascii="Arial" w:hAnsi="Arial" w:cs="Arial"/>
                <w:color w:val="000000" w:themeColor="text1"/>
                <w:sz w:val="24"/>
              </w:rPr>
              <w:t>de contractare și de implementare pot fi comunicate altor structuri cu atribuţii de control/</w:t>
            </w:r>
            <w:r w:rsidR="00EF0E4F" w:rsidRPr="00243A77">
              <w:rPr>
                <w:rFonts w:ascii="Arial" w:hAnsi="Arial" w:cs="Arial"/>
                <w:color w:val="000000" w:themeColor="text1"/>
                <w:sz w:val="24"/>
              </w:rPr>
              <w:t xml:space="preserve"> </w:t>
            </w:r>
            <w:r w:rsidRPr="00243A77">
              <w:rPr>
                <w:rFonts w:ascii="Arial" w:hAnsi="Arial" w:cs="Arial"/>
                <w:color w:val="000000" w:themeColor="text1"/>
                <w:sz w:val="24"/>
              </w:rPr>
              <w:t>verificare/</w:t>
            </w:r>
            <w:r w:rsidR="00EF0E4F" w:rsidRPr="00243A77">
              <w:rPr>
                <w:rFonts w:ascii="Arial" w:hAnsi="Arial" w:cs="Arial"/>
                <w:color w:val="000000" w:themeColor="text1"/>
                <w:sz w:val="24"/>
              </w:rPr>
              <w:t xml:space="preserve"> </w:t>
            </w:r>
            <w:r w:rsidRPr="00243A77">
              <w:rPr>
                <w:rFonts w:ascii="Arial" w:hAnsi="Arial" w:cs="Arial"/>
                <w:color w:val="000000" w:themeColor="text1"/>
                <w:sz w:val="24"/>
              </w:rPr>
              <w:t>audit în cadrul Mecanismului Financiar SEE, autorităților guvernamentale și/sau organelor de aplicare a legii, dacă acest lucru este impus de legile aplicabile sau dacă este necesar pentru exercitarea drepturilor Operatorului de Program, inclusiv a condițiilor de utilizare, sau pentru protejarea intereselor legitime ale Operatorului de Program în conformitate cu legile aplicabile.</w:t>
            </w:r>
          </w:p>
          <w:p w14:paraId="4FA3D6CF" w14:textId="76A31E57" w:rsidR="008C6746" w:rsidRPr="00243A77" w:rsidRDefault="008C6746" w:rsidP="00243A77">
            <w:pPr>
              <w:contextualSpacing/>
              <w:jc w:val="both"/>
              <w:rPr>
                <w:rFonts w:ascii="Arial" w:hAnsi="Arial" w:cs="Arial"/>
                <w:color w:val="000000" w:themeColor="text1"/>
                <w:sz w:val="24"/>
              </w:rPr>
            </w:pPr>
            <w:r w:rsidRPr="00243A77">
              <w:rPr>
                <w:rFonts w:ascii="Arial" w:hAnsi="Arial" w:cs="Arial"/>
                <w:color w:val="000000" w:themeColor="text1"/>
                <w:sz w:val="24"/>
              </w:rPr>
              <w:t>Îmi exprim acordul privind durata procesării și păstrării datelor cu caracter personal</w:t>
            </w:r>
            <w:r w:rsidR="00243A77" w:rsidRPr="00243A77">
              <w:rPr>
                <w:rFonts w:ascii="Arial" w:hAnsi="Arial" w:cs="Arial"/>
                <w:color w:val="000000" w:themeColor="text1"/>
                <w:sz w:val="24"/>
              </w:rPr>
              <w:t xml:space="preserve"> pentru o perioadă de </w:t>
            </w:r>
            <w:r w:rsidR="005F1BD9" w:rsidRPr="00243A77">
              <w:rPr>
                <w:rFonts w:ascii="Arial" w:hAnsi="Arial" w:cs="Arial"/>
                <w:color w:val="000000" w:themeColor="text1"/>
                <w:sz w:val="24"/>
              </w:rPr>
              <w:t xml:space="preserve">trei ani de la aprobarea </w:t>
            </w:r>
            <w:r w:rsidR="00243A77" w:rsidRPr="00243A77">
              <w:rPr>
                <w:rFonts w:ascii="Arial" w:hAnsi="Arial" w:cs="Arial"/>
                <w:color w:val="000000" w:themeColor="text1"/>
                <w:sz w:val="24"/>
              </w:rPr>
              <w:t>R</w:t>
            </w:r>
            <w:r w:rsidR="005F1BD9" w:rsidRPr="00243A77">
              <w:rPr>
                <w:rFonts w:ascii="Arial" w:hAnsi="Arial" w:cs="Arial"/>
                <w:color w:val="000000" w:themeColor="text1"/>
                <w:sz w:val="24"/>
              </w:rPr>
              <w:t xml:space="preserve">aportului </w:t>
            </w:r>
            <w:r w:rsidR="00243A77" w:rsidRPr="00243A77">
              <w:rPr>
                <w:rFonts w:ascii="Arial" w:hAnsi="Arial" w:cs="Arial"/>
                <w:color w:val="000000" w:themeColor="text1"/>
                <w:sz w:val="24"/>
              </w:rPr>
              <w:t xml:space="preserve">strategic </w:t>
            </w:r>
            <w:r w:rsidR="005F1BD9" w:rsidRPr="00243A77">
              <w:rPr>
                <w:rFonts w:ascii="Arial" w:hAnsi="Arial" w:cs="Arial"/>
                <w:color w:val="000000" w:themeColor="text1"/>
                <w:sz w:val="24"/>
              </w:rPr>
              <w:t>final de către Comitetul Mecanismului Financiar SEE</w:t>
            </w:r>
            <w:r w:rsidR="00243A77" w:rsidRPr="00243A77">
              <w:rPr>
                <w:rFonts w:ascii="Arial" w:hAnsi="Arial" w:cs="Arial"/>
                <w:color w:val="000000" w:themeColor="text1"/>
                <w:sz w:val="24"/>
              </w:rPr>
              <w:t>.</w:t>
            </w:r>
          </w:p>
        </w:tc>
      </w:tr>
      <w:tr w:rsidR="00D41610" w:rsidRPr="00940114" w14:paraId="5EDB499A" w14:textId="77777777" w:rsidTr="00475492">
        <w:tc>
          <w:tcPr>
            <w:tcW w:w="797" w:type="dxa"/>
            <w:shd w:val="clear" w:color="auto" w:fill="auto"/>
          </w:tcPr>
          <w:p w14:paraId="7A729105" w14:textId="77777777" w:rsidR="00D41610" w:rsidRPr="00940114" w:rsidRDefault="00D41610" w:rsidP="00811C63">
            <w:pPr>
              <w:numPr>
                <w:ilvl w:val="0"/>
                <w:numId w:val="3"/>
              </w:numPr>
              <w:ind w:left="330" w:hanging="270"/>
              <w:contextualSpacing/>
              <w:jc w:val="both"/>
              <w:rPr>
                <w:rFonts w:ascii="Arial" w:hAnsi="Arial" w:cs="Arial"/>
                <w:b/>
                <w:color w:val="000000" w:themeColor="text1"/>
                <w:sz w:val="24"/>
              </w:rPr>
            </w:pPr>
          </w:p>
        </w:tc>
        <w:tc>
          <w:tcPr>
            <w:tcW w:w="8196" w:type="dxa"/>
            <w:shd w:val="clear" w:color="auto" w:fill="auto"/>
          </w:tcPr>
          <w:p w14:paraId="18325B0A" w14:textId="5780F364" w:rsidR="00D41610" w:rsidRPr="00940114" w:rsidRDefault="00D41610" w:rsidP="006636E7">
            <w:pPr>
              <w:jc w:val="both"/>
              <w:rPr>
                <w:rFonts w:ascii="Arial" w:eastAsia="Times New Roman" w:hAnsi="Arial" w:cs="Arial"/>
                <w:color w:val="000000" w:themeColor="text1"/>
                <w:sz w:val="24"/>
                <w:lang w:eastAsia="zh-CN"/>
              </w:rPr>
            </w:pPr>
            <w:r w:rsidRPr="00D41610">
              <w:rPr>
                <w:rFonts w:ascii="Arial" w:eastAsia="Times New Roman" w:hAnsi="Arial" w:cs="Arial"/>
                <w:color w:val="000000" w:themeColor="text1"/>
                <w:sz w:val="24"/>
                <w:lang w:eastAsia="zh-CN"/>
              </w:rPr>
              <w:t xml:space="preserve">Îmi asum </w:t>
            </w:r>
            <w:r>
              <w:rPr>
                <w:rFonts w:ascii="Arial" w:eastAsia="Times New Roman" w:hAnsi="Arial" w:cs="Arial"/>
                <w:color w:val="000000" w:themeColor="text1"/>
                <w:sz w:val="24"/>
                <w:lang w:eastAsia="zh-CN"/>
              </w:rPr>
              <w:t>și c</w:t>
            </w:r>
            <w:r w:rsidRPr="00940114">
              <w:rPr>
                <w:rFonts w:ascii="Arial" w:eastAsia="Times New Roman" w:hAnsi="Arial" w:cs="Arial"/>
                <w:color w:val="000000" w:themeColor="text1"/>
                <w:sz w:val="24"/>
                <w:lang w:eastAsia="zh-CN"/>
              </w:rPr>
              <w:t xml:space="preserve">ertific faptul că </w:t>
            </w:r>
            <w:r w:rsidRPr="00D41610">
              <w:rPr>
                <w:rFonts w:ascii="Arial" w:hAnsi="Arial" w:cs="Arial"/>
                <w:sz w:val="24"/>
                <w:lang w:eastAsia="ar-SA"/>
              </w:rPr>
              <w:t>Extras</w:t>
            </w:r>
            <w:r>
              <w:rPr>
                <w:rFonts w:ascii="Arial" w:hAnsi="Arial" w:cs="Arial"/>
                <w:sz w:val="24"/>
                <w:lang w:eastAsia="ar-SA"/>
              </w:rPr>
              <w:t>ul</w:t>
            </w:r>
            <w:r w:rsidRPr="00D41610">
              <w:rPr>
                <w:rFonts w:ascii="Arial" w:hAnsi="Arial" w:cs="Arial"/>
                <w:sz w:val="24"/>
                <w:lang w:eastAsia="ar-SA"/>
              </w:rPr>
              <w:t xml:space="preserve"> din Registrul special al asociațiilor și fundațiilor/ Registrul naţional al persoanelor juridice fără scop patrimonial,</w:t>
            </w:r>
            <w:r w:rsidR="004D0075">
              <w:rPr>
                <w:rFonts w:ascii="Arial" w:hAnsi="Arial" w:cs="Arial"/>
                <w:sz w:val="24"/>
                <w:lang w:eastAsia="ar-SA"/>
              </w:rPr>
              <w:t xml:space="preserve"> respectiv documentele de înființare/statutare, după caz,</w:t>
            </w:r>
            <w:r w:rsidRPr="00D41610">
              <w:rPr>
                <w:rFonts w:ascii="Arial" w:hAnsi="Arial" w:cs="Arial"/>
                <w:sz w:val="24"/>
                <w:lang w:eastAsia="ar-SA"/>
              </w:rPr>
              <w:t xml:space="preserve"> prezintă starea la zi a organizației</w:t>
            </w:r>
            <w:r>
              <w:rPr>
                <w:rFonts w:ascii="Arial" w:hAnsi="Arial" w:cs="Arial"/>
                <w:sz w:val="24"/>
                <w:lang w:eastAsia="ar-SA"/>
              </w:rPr>
              <w:t>.</w:t>
            </w:r>
          </w:p>
        </w:tc>
      </w:tr>
      <w:tr w:rsidR="00201C3A" w:rsidRPr="00940114" w14:paraId="1C2B86A2" w14:textId="77777777" w:rsidTr="00475492">
        <w:tc>
          <w:tcPr>
            <w:tcW w:w="797" w:type="dxa"/>
            <w:shd w:val="clear" w:color="auto" w:fill="auto"/>
          </w:tcPr>
          <w:p w14:paraId="37AB498C" w14:textId="77777777" w:rsidR="00201C3A" w:rsidRPr="00940114" w:rsidRDefault="00201C3A" w:rsidP="00811C63">
            <w:pPr>
              <w:numPr>
                <w:ilvl w:val="0"/>
                <w:numId w:val="3"/>
              </w:numPr>
              <w:ind w:left="330" w:hanging="270"/>
              <w:contextualSpacing/>
              <w:jc w:val="both"/>
              <w:rPr>
                <w:rFonts w:ascii="Arial" w:hAnsi="Arial" w:cs="Arial"/>
                <w:b/>
                <w:color w:val="000000" w:themeColor="text1"/>
                <w:sz w:val="24"/>
              </w:rPr>
            </w:pPr>
          </w:p>
        </w:tc>
        <w:tc>
          <w:tcPr>
            <w:tcW w:w="8196" w:type="dxa"/>
            <w:shd w:val="clear" w:color="auto" w:fill="auto"/>
          </w:tcPr>
          <w:p w14:paraId="2F8AC123" w14:textId="40202143" w:rsidR="0055585B" w:rsidRDefault="0055585B" w:rsidP="006636E7">
            <w:pPr>
              <w:jc w:val="both"/>
              <w:rPr>
                <w:rFonts w:ascii="Arial" w:eastAsia="Times New Roman" w:hAnsi="Arial" w:cs="Arial"/>
                <w:color w:val="000000" w:themeColor="text1"/>
                <w:sz w:val="24"/>
                <w:lang w:eastAsia="zh-CN"/>
              </w:rPr>
            </w:pPr>
            <w:r w:rsidRPr="00940114">
              <w:rPr>
                <w:rFonts w:ascii="Arial" w:eastAsia="Times New Roman" w:hAnsi="Arial" w:cs="Arial"/>
                <w:color w:val="000000" w:themeColor="text1"/>
                <w:sz w:val="24"/>
                <w:lang w:eastAsia="zh-CN"/>
              </w:rPr>
              <w:t xml:space="preserve">Certific faptul că </w:t>
            </w:r>
            <w:r w:rsidR="00201C3A" w:rsidRPr="00201C3A">
              <w:rPr>
                <w:rFonts w:ascii="Arial" w:eastAsia="Times New Roman" w:hAnsi="Arial" w:cs="Arial"/>
                <w:color w:val="000000" w:themeColor="text1"/>
                <w:sz w:val="24"/>
                <w:lang w:eastAsia="zh-CN"/>
              </w:rPr>
              <w:t>cererea de finanțare este semnată de</w:t>
            </w:r>
            <w:r w:rsidR="004D0075">
              <w:rPr>
                <w:rStyle w:val="FootnoteReference"/>
                <w:rFonts w:ascii="Arial" w:eastAsia="Times New Roman" w:hAnsi="Arial" w:cs="Arial"/>
                <w:color w:val="000000" w:themeColor="text1"/>
                <w:sz w:val="24"/>
                <w:lang w:eastAsia="zh-CN"/>
              </w:rPr>
              <w:footnoteReference w:id="1"/>
            </w:r>
            <w:r>
              <w:rPr>
                <w:rFonts w:ascii="Arial" w:eastAsia="Times New Roman" w:hAnsi="Arial" w:cs="Arial"/>
                <w:color w:val="000000" w:themeColor="text1"/>
                <w:sz w:val="24"/>
                <w:lang w:eastAsia="zh-CN"/>
              </w:rPr>
              <w:t xml:space="preserve">: </w:t>
            </w:r>
          </w:p>
          <w:p w14:paraId="5AFD8120" w14:textId="4E3F4151" w:rsidR="0055585B" w:rsidRDefault="00280440" w:rsidP="006636E7">
            <w:pPr>
              <w:jc w:val="both"/>
              <w:rPr>
                <w:rFonts w:ascii="Arial" w:eastAsia="Times New Roman" w:hAnsi="Arial" w:cs="Arial"/>
                <w:color w:val="000000" w:themeColor="text1"/>
                <w:sz w:val="24"/>
                <w:lang w:eastAsia="zh-CN"/>
              </w:rPr>
            </w:pPr>
            <w:sdt>
              <w:sdtPr>
                <w:rPr>
                  <w:rFonts w:ascii="Arial" w:eastAsia="Times New Roman" w:hAnsi="Arial" w:cs="Arial"/>
                  <w:color w:val="000000" w:themeColor="text1"/>
                  <w:sz w:val="24"/>
                  <w:lang w:eastAsia="zh-CN"/>
                </w:rPr>
                <w:id w:val="-1453547345"/>
                <w14:checkbox>
                  <w14:checked w14:val="0"/>
                  <w14:checkedState w14:val="2612" w14:font="MS Gothic"/>
                  <w14:uncheckedState w14:val="2610" w14:font="MS Gothic"/>
                </w14:checkbox>
              </w:sdtPr>
              <w:sdtEndPr/>
              <w:sdtContent>
                <w:r w:rsidR="0055585B">
                  <w:rPr>
                    <w:rFonts w:ascii="MS Gothic" w:eastAsia="MS Gothic" w:hAnsi="MS Gothic" w:cs="Arial" w:hint="eastAsia"/>
                    <w:color w:val="000000" w:themeColor="text1"/>
                    <w:sz w:val="24"/>
                    <w:lang w:eastAsia="zh-CN"/>
                  </w:rPr>
                  <w:t>☐</w:t>
                </w:r>
              </w:sdtContent>
            </w:sdt>
            <w:r w:rsidR="0055585B">
              <w:rPr>
                <w:rFonts w:ascii="Arial" w:eastAsia="Times New Roman" w:hAnsi="Arial" w:cs="Arial"/>
                <w:color w:val="000000" w:themeColor="text1"/>
                <w:sz w:val="24"/>
                <w:lang w:eastAsia="zh-CN"/>
              </w:rPr>
              <w:t xml:space="preserve"> </w:t>
            </w:r>
            <w:r w:rsidR="0055585B" w:rsidRPr="00201C3A">
              <w:rPr>
                <w:rFonts w:ascii="Arial" w:eastAsia="Times New Roman" w:hAnsi="Arial" w:cs="Arial"/>
                <w:color w:val="000000" w:themeColor="text1"/>
                <w:sz w:val="24"/>
                <w:lang w:eastAsia="zh-CN"/>
              </w:rPr>
              <w:t>reprezentantul legal</w:t>
            </w:r>
            <w:r w:rsidR="00431726">
              <w:rPr>
                <w:rFonts w:ascii="Arial" w:eastAsia="Times New Roman" w:hAnsi="Arial" w:cs="Arial"/>
                <w:color w:val="000000" w:themeColor="text1"/>
                <w:sz w:val="24"/>
                <w:lang w:eastAsia="zh-CN"/>
              </w:rPr>
              <w:t>,</w:t>
            </w:r>
            <w:r w:rsidR="004D0075">
              <w:rPr>
                <w:rFonts w:ascii="Arial" w:eastAsia="Times New Roman" w:hAnsi="Arial" w:cs="Arial"/>
                <w:color w:val="000000" w:themeColor="text1"/>
                <w:sz w:val="24"/>
                <w:lang w:eastAsia="zh-CN"/>
              </w:rPr>
              <w:t xml:space="preserve"> desemnat/ales</w:t>
            </w:r>
            <w:r w:rsidR="00431726">
              <w:rPr>
                <w:rFonts w:ascii="Arial" w:eastAsia="Times New Roman" w:hAnsi="Arial" w:cs="Arial"/>
                <w:color w:val="000000" w:themeColor="text1"/>
                <w:sz w:val="24"/>
                <w:lang w:eastAsia="zh-CN"/>
              </w:rPr>
              <w:t xml:space="preserve"> conform </w:t>
            </w:r>
            <w:r w:rsidR="004D0075">
              <w:rPr>
                <w:rFonts w:ascii="Arial" w:eastAsia="Times New Roman" w:hAnsi="Arial" w:cs="Arial"/>
                <w:color w:val="000000" w:themeColor="text1"/>
                <w:sz w:val="24"/>
                <w:lang w:eastAsia="zh-CN"/>
              </w:rPr>
              <w:t xml:space="preserve">prevederilor </w:t>
            </w:r>
            <w:r w:rsidR="00431726">
              <w:rPr>
                <w:rFonts w:ascii="Arial" w:eastAsia="Times New Roman" w:hAnsi="Arial" w:cs="Arial"/>
                <w:color w:val="000000" w:themeColor="text1"/>
                <w:sz w:val="24"/>
                <w:lang w:eastAsia="zh-CN"/>
              </w:rPr>
              <w:t>documentelor statutare</w:t>
            </w:r>
            <w:r w:rsidR="0055585B">
              <w:rPr>
                <w:rFonts w:ascii="Arial" w:eastAsia="Times New Roman" w:hAnsi="Arial" w:cs="Arial"/>
                <w:color w:val="000000" w:themeColor="text1"/>
                <w:sz w:val="24"/>
                <w:lang w:eastAsia="zh-CN"/>
              </w:rPr>
              <w:t>;</w:t>
            </w:r>
          </w:p>
          <w:p w14:paraId="41315235" w14:textId="61101B25" w:rsidR="00201C3A" w:rsidRPr="00D41610" w:rsidRDefault="00280440" w:rsidP="006636E7">
            <w:pPr>
              <w:jc w:val="both"/>
              <w:rPr>
                <w:rFonts w:ascii="Arial" w:eastAsia="Times New Roman" w:hAnsi="Arial" w:cs="Arial"/>
                <w:color w:val="000000" w:themeColor="text1"/>
                <w:sz w:val="24"/>
                <w:lang w:eastAsia="zh-CN"/>
              </w:rPr>
            </w:pPr>
            <w:sdt>
              <w:sdtPr>
                <w:rPr>
                  <w:rFonts w:ascii="Arial" w:eastAsia="Times New Roman" w:hAnsi="Arial" w:cs="Arial"/>
                  <w:color w:val="000000" w:themeColor="text1"/>
                  <w:sz w:val="24"/>
                  <w:lang w:eastAsia="zh-CN"/>
                </w:rPr>
                <w:id w:val="469259832"/>
                <w14:checkbox>
                  <w14:checked w14:val="0"/>
                  <w14:checkedState w14:val="2612" w14:font="MS Gothic"/>
                  <w14:uncheckedState w14:val="2610" w14:font="MS Gothic"/>
                </w14:checkbox>
              </w:sdtPr>
              <w:sdtEndPr/>
              <w:sdtContent>
                <w:r w:rsidR="0055585B">
                  <w:rPr>
                    <w:rFonts w:ascii="MS Gothic" w:eastAsia="MS Gothic" w:hAnsi="MS Gothic" w:cs="Arial" w:hint="eastAsia"/>
                    <w:color w:val="000000" w:themeColor="text1"/>
                    <w:sz w:val="24"/>
                    <w:lang w:eastAsia="zh-CN"/>
                  </w:rPr>
                  <w:t>☐</w:t>
                </w:r>
              </w:sdtContent>
            </w:sdt>
            <w:r w:rsidR="0055585B">
              <w:rPr>
                <w:rFonts w:ascii="Arial" w:eastAsia="Times New Roman" w:hAnsi="Arial" w:cs="Arial"/>
                <w:color w:val="000000" w:themeColor="text1"/>
                <w:sz w:val="24"/>
                <w:lang w:eastAsia="zh-CN"/>
              </w:rPr>
              <w:t xml:space="preserve"> persoan</w:t>
            </w:r>
            <w:r w:rsidR="004D0075">
              <w:rPr>
                <w:rFonts w:ascii="Arial" w:eastAsia="Times New Roman" w:hAnsi="Arial" w:cs="Arial"/>
                <w:color w:val="000000" w:themeColor="text1"/>
                <w:sz w:val="24"/>
                <w:lang w:eastAsia="zh-CN"/>
              </w:rPr>
              <w:t>a</w:t>
            </w:r>
            <w:r w:rsidR="0055585B" w:rsidRPr="00201C3A">
              <w:rPr>
                <w:rFonts w:ascii="Arial" w:eastAsia="Times New Roman" w:hAnsi="Arial" w:cs="Arial"/>
                <w:color w:val="000000" w:themeColor="text1"/>
                <w:sz w:val="24"/>
                <w:lang w:eastAsia="zh-CN"/>
              </w:rPr>
              <w:t xml:space="preserve"> împuternicită de </w:t>
            </w:r>
            <w:r w:rsidR="0055585B">
              <w:rPr>
                <w:rFonts w:ascii="Arial" w:eastAsia="Times New Roman" w:hAnsi="Arial" w:cs="Arial"/>
                <w:color w:val="000000" w:themeColor="text1"/>
                <w:sz w:val="24"/>
                <w:lang w:eastAsia="zh-CN"/>
              </w:rPr>
              <w:t>reprezentantul legal</w:t>
            </w:r>
            <w:r w:rsidR="0055585B" w:rsidRPr="00201C3A">
              <w:rPr>
                <w:rFonts w:ascii="Arial" w:eastAsia="Times New Roman" w:hAnsi="Arial" w:cs="Arial"/>
                <w:color w:val="000000" w:themeColor="text1"/>
                <w:sz w:val="24"/>
                <w:lang w:eastAsia="zh-CN"/>
              </w:rPr>
              <w:t xml:space="preserve"> sau de Consiliul Director</w:t>
            </w:r>
            <w:r w:rsidR="004D0075">
              <w:rPr>
                <w:rFonts w:ascii="Arial" w:eastAsia="Times New Roman" w:hAnsi="Arial" w:cs="Arial"/>
                <w:color w:val="000000" w:themeColor="text1"/>
                <w:sz w:val="24"/>
                <w:lang w:eastAsia="zh-CN"/>
              </w:rPr>
              <w:t>, conform prevederilor documentelor statutare</w:t>
            </w:r>
            <w:r w:rsidR="0055585B">
              <w:rPr>
                <w:rFonts w:ascii="Arial" w:eastAsia="Times New Roman" w:hAnsi="Arial" w:cs="Arial"/>
                <w:color w:val="000000" w:themeColor="text1"/>
                <w:sz w:val="24"/>
                <w:lang w:eastAsia="zh-CN"/>
              </w:rPr>
              <w:t>.</w:t>
            </w:r>
          </w:p>
        </w:tc>
      </w:tr>
      <w:tr w:rsidR="00940114" w:rsidRPr="00940114" w14:paraId="2A930BB5" w14:textId="77777777" w:rsidTr="00475492">
        <w:tc>
          <w:tcPr>
            <w:tcW w:w="797" w:type="dxa"/>
            <w:shd w:val="clear" w:color="auto" w:fill="auto"/>
          </w:tcPr>
          <w:p w14:paraId="3E89E8ED" w14:textId="77777777" w:rsidR="009B61A5" w:rsidRPr="00940114" w:rsidRDefault="009B61A5" w:rsidP="00811C63">
            <w:pPr>
              <w:numPr>
                <w:ilvl w:val="0"/>
                <w:numId w:val="3"/>
              </w:numPr>
              <w:ind w:left="330" w:hanging="270"/>
              <w:contextualSpacing/>
              <w:jc w:val="both"/>
              <w:rPr>
                <w:rFonts w:ascii="Arial" w:hAnsi="Arial" w:cs="Arial"/>
                <w:b/>
                <w:color w:val="000000" w:themeColor="text1"/>
                <w:sz w:val="24"/>
              </w:rPr>
            </w:pPr>
          </w:p>
        </w:tc>
        <w:tc>
          <w:tcPr>
            <w:tcW w:w="8196" w:type="dxa"/>
            <w:shd w:val="clear" w:color="auto" w:fill="auto"/>
          </w:tcPr>
          <w:p w14:paraId="4BB99B99" w14:textId="1D6FB25B" w:rsidR="009B61A5" w:rsidRPr="00940114" w:rsidRDefault="009B61A5" w:rsidP="009F2A2A">
            <w:pPr>
              <w:jc w:val="both"/>
              <w:rPr>
                <w:rFonts w:ascii="Arial" w:eastAsia="Times New Roman" w:hAnsi="Arial" w:cs="Arial"/>
                <w:color w:val="000000" w:themeColor="text1"/>
                <w:sz w:val="24"/>
                <w:lang w:eastAsia="zh-CN"/>
              </w:rPr>
            </w:pPr>
            <w:r w:rsidRPr="00940114">
              <w:rPr>
                <w:rFonts w:ascii="Arial" w:eastAsia="Times New Roman" w:hAnsi="Arial" w:cs="Arial"/>
                <w:color w:val="000000" w:themeColor="text1"/>
                <w:sz w:val="24"/>
                <w:lang w:eastAsia="zh-CN"/>
              </w:rPr>
              <w:t xml:space="preserve">Certific, prin aplicarea semnăturii </w:t>
            </w:r>
            <w:r w:rsidR="000E66D7">
              <w:rPr>
                <w:rFonts w:ascii="Arial" w:eastAsia="Times New Roman" w:hAnsi="Arial" w:cs="Arial"/>
                <w:color w:val="000000" w:themeColor="text1"/>
                <w:sz w:val="24"/>
                <w:lang w:eastAsia="zh-CN"/>
              </w:rPr>
              <w:t>pe documentele suport ale solicitantului</w:t>
            </w:r>
            <w:r w:rsidRPr="00940114">
              <w:rPr>
                <w:rFonts w:ascii="Arial" w:eastAsia="Times New Roman" w:hAnsi="Arial" w:cs="Arial"/>
                <w:color w:val="000000" w:themeColor="text1"/>
                <w:sz w:val="24"/>
                <w:lang w:eastAsia="zh-CN"/>
              </w:rPr>
              <w:t xml:space="preserve">, </w:t>
            </w:r>
            <w:r w:rsidR="000E66D7">
              <w:rPr>
                <w:rFonts w:ascii="Arial" w:eastAsia="Times New Roman" w:hAnsi="Arial" w:cs="Arial"/>
                <w:color w:val="000000" w:themeColor="text1"/>
                <w:sz w:val="24"/>
                <w:lang w:eastAsia="zh-CN"/>
              </w:rPr>
              <w:t>că acestea sunt conforme cu originalul.</w:t>
            </w:r>
          </w:p>
        </w:tc>
      </w:tr>
      <w:tr w:rsidR="00940114" w:rsidRPr="00940114" w14:paraId="47F43EB7" w14:textId="77777777" w:rsidTr="00475492">
        <w:tc>
          <w:tcPr>
            <w:tcW w:w="797" w:type="dxa"/>
            <w:shd w:val="clear" w:color="auto" w:fill="auto"/>
          </w:tcPr>
          <w:p w14:paraId="6634F166" w14:textId="77777777" w:rsidR="009F2A2A" w:rsidRPr="00940114" w:rsidRDefault="009F2A2A" w:rsidP="00811C63">
            <w:pPr>
              <w:numPr>
                <w:ilvl w:val="0"/>
                <w:numId w:val="3"/>
              </w:numPr>
              <w:ind w:left="330" w:hanging="270"/>
              <w:contextualSpacing/>
              <w:jc w:val="both"/>
              <w:rPr>
                <w:rFonts w:ascii="Arial" w:hAnsi="Arial" w:cs="Arial"/>
                <w:b/>
                <w:color w:val="000000" w:themeColor="text1"/>
                <w:sz w:val="24"/>
              </w:rPr>
            </w:pPr>
          </w:p>
        </w:tc>
        <w:tc>
          <w:tcPr>
            <w:tcW w:w="8196" w:type="dxa"/>
            <w:shd w:val="clear" w:color="auto" w:fill="auto"/>
          </w:tcPr>
          <w:p w14:paraId="181DBD4F" w14:textId="677E44E2" w:rsidR="009F2A2A" w:rsidRPr="00940114" w:rsidRDefault="009F2A2A" w:rsidP="009F2A2A">
            <w:pPr>
              <w:jc w:val="both"/>
              <w:rPr>
                <w:rFonts w:ascii="Arial" w:eastAsia="Times New Roman" w:hAnsi="Arial" w:cs="Arial"/>
                <w:color w:val="000000" w:themeColor="text1"/>
                <w:sz w:val="24"/>
                <w:lang w:eastAsia="zh-CN"/>
              </w:rPr>
            </w:pPr>
            <w:r w:rsidRPr="00940114">
              <w:rPr>
                <w:rFonts w:ascii="Arial" w:eastAsia="Times New Roman" w:hAnsi="Arial" w:cs="Arial"/>
                <w:color w:val="000000" w:themeColor="text1"/>
                <w:sz w:val="24"/>
                <w:lang w:eastAsia="zh-CN"/>
              </w:rPr>
              <w:t xml:space="preserve">Certific faptul că traducerile documentelor </w:t>
            </w:r>
            <w:r w:rsidR="00342311" w:rsidRPr="00940114">
              <w:rPr>
                <w:rFonts w:ascii="Arial" w:eastAsia="Times New Roman" w:hAnsi="Arial" w:cs="Arial"/>
                <w:color w:val="000000" w:themeColor="text1"/>
                <w:sz w:val="24"/>
                <w:lang w:eastAsia="zh-CN"/>
              </w:rPr>
              <w:t>transmise</w:t>
            </w:r>
            <w:r w:rsidRPr="00940114">
              <w:rPr>
                <w:rFonts w:ascii="Arial" w:eastAsia="Times New Roman" w:hAnsi="Arial" w:cs="Arial"/>
                <w:color w:val="000000" w:themeColor="text1"/>
                <w:sz w:val="24"/>
                <w:lang w:eastAsia="zh-CN"/>
              </w:rPr>
              <w:t xml:space="preserve"> sunt corecte şi prin traducere nu s-a modificat conţinutul textului iniţial şi/sau </w:t>
            </w:r>
            <w:r w:rsidR="00C57FD0" w:rsidRPr="00940114">
              <w:rPr>
                <w:rFonts w:ascii="Arial" w:eastAsia="Times New Roman" w:hAnsi="Arial" w:cs="Arial"/>
                <w:color w:val="000000" w:themeColor="text1"/>
                <w:sz w:val="24"/>
                <w:lang w:eastAsia="zh-CN"/>
              </w:rPr>
              <w:t xml:space="preserve">nu s-a </w:t>
            </w:r>
            <w:r w:rsidRPr="00940114">
              <w:rPr>
                <w:rFonts w:ascii="Arial" w:eastAsia="Times New Roman" w:hAnsi="Arial" w:cs="Arial"/>
                <w:color w:val="000000" w:themeColor="text1"/>
                <w:sz w:val="24"/>
                <w:lang w:eastAsia="zh-CN"/>
              </w:rPr>
              <w:t>schimbat sensul anumitor cuvinte sau fraze</w:t>
            </w:r>
            <w:r w:rsidR="00271F30">
              <w:rPr>
                <w:rFonts w:ascii="Arial" w:eastAsia="Times New Roman" w:hAnsi="Arial" w:cs="Arial"/>
                <w:color w:val="000000" w:themeColor="text1"/>
                <w:sz w:val="24"/>
                <w:lang w:eastAsia="zh-CN"/>
              </w:rPr>
              <w:t xml:space="preserve"> (dacă este cazul)</w:t>
            </w:r>
            <w:r w:rsidRPr="00940114">
              <w:rPr>
                <w:rFonts w:ascii="Arial" w:eastAsia="Times New Roman" w:hAnsi="Arial" w:cs="Arial"/>
                <w:color w:val="000000" w:themeColor="text1"/>
                <w:sz w:val="24"/>
                <w:lang w:eastAsia="zh-CN"/>
              </w:rPr>
              <w:t>.</w:t>
            </w:r>
          </w:p>
        </w:tc>
      </w:tr>
    </w:tbl>
    <w:p w14:paraId="0016C31C" w14:textId="77777777" w:rsidR="00ED7F9D" w:rsidRPr="00C4201A" w:rsidRDefault="00ED7F9D" w:rsidP="00ED7F9D">
      <w:pPr>
        <w:ind w:left="720"/>
        <w:jc w:val="both"/>
        <w:rPr>
          <w:rFonts w:ascii="Arial" w:hAnsi="Arial" w:cs="Arial"/>
          <w:b/>
          <w:sz w:val="24"/>
        </w:rPr>
      </w:pPr>
    </w:p>
    <w:p w14:paraId="0447A75F" w14:textId="77777777" w:rsidR="00ED7F9D" w:rsidRPr="00C4201A" w:rsidRDefault="00ED7F9D" w:rsidP="00811C63">
      <w:pPr>
        <w:numPr>
          <w:ilvl w:val="0"/>
          <w:numId w:val="4"/>
        </w:numPr>
        <w:jc w:val="both"/>
        <w:rPr>
          <w:rFonts w:ascii="Arial" w:hAnsi="Arial" w:cs="Arial"/>
          <w:b/>
          <w:sz w:val="24"/>
        </w:rPr>
      </w:pPr>
      <w:r w:rsidRPr="00C4201A">
        <w:rPr>
          <w:rFonts w:ascii="Arial" w:hAnsi="Arial" w:cs="Arial"/>
          <w:b/>
          <w:sz w:val="24"/>
        </w:rPr>
        <w:t>DECLARAȚIE PRIVIND ELIGIBILITATEA SOLICITANTULUI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8188"/>
      </w:tblGrid>
      <w:tr w:rsidR="00FA7EE3" w:rsidRPr="00C4201A" w14:paraId="7DF2F01A" w14:textId="77777777" w:rsidTr="002B3AA2">
        <w:tc>
          <w:tcPr>
            <w:tcW w:w="805" w:type="dxa"/>
            <w:shd w:val="clear" w:color="auto" w:fill="auto"/>
          </w:tcPr>
          <w:p w14:paraId="1ABD5A09" w14:textId="77777777" w:rsidR="00FA7EE3" w:rsidRPr="002B3AA2" w:rsidRDefault="00FA7EE3" w:rsidP="00811C63">
            <w:pPr>
              <w:numPr>
                <w:ilvl w:val="0"/>
                <w:numId w:val="8"/>
              </w:numPr>
              <w:ind w:left="330" w:hanging="270"/>
              <w:contextualSpacing/>
              <w:jc w:val="both"/>
              <w:rPr>
                <w:rFonts w:ascii="Arial" w:hAnsi="Arial" w:cs="Arial"/>
                <w:b/>
                <w:color w:val="000000" w:themeColor="text1"/>
                <w:sz w:val="24"/>
              </w:rPr>
            </w:pPr>
          </w:p>
        </w:tc>
        <w:tc>
          <w:tcPr>
            <w:tcW w:w="8188" w:type="dxa"/>
            <w:shd w:val="clear" w:color="auto" w:fill="auto"/>
          </w:tcPr>
          <w:p w14:paraId="03CAF6DF" w14:textId="2DC2B784" w:rsidR="001E2A66" w:rsidRPr="00C4201A" w:rsidRDefault="00FA7EE3" w:rsidP="00342311">
            <w:pPr>
              <w:jc w:val="both"/>
              <w:rPr>
                <w:rFonts w:ascii="Arial" w:hAnsi="Arial" w:cs="Arial"/>
                <w:sz w:val="24"/>
                <w:lang w:eastAsia="ar-SA"/>
              </w:rPr>
            </w:pPr>
            <w:r w:rsidRPr="00C4201A">
              <w:rPr>
                <w:rFonts w:ascii="Arial" w:hAnsi="Arial" w:cs="Arial"/>
                <w:sz w:val="24"/>
                <w:lang w:eastAsia="ar-SA"/>
              </w:rPr>
              <w:t xml:space="preserve">Solicitantul </w:t>
            </w:r>
            <w:r w:rsidR="001E2A66" w:rsidRPr="00C4201A">
              <w:rPr>
                <w:rFonts w:ascii="Arial" w:hAnsi="Arial" w:cs="Arial"/>
                <w:sz w:val="24"/>
                <w:lang w:eastAsia="ar-SA"/>
              </w:rPr>
              <w:t>îndeplinește cumulativ următoarele condiții:</w:t>
            </w:r>
          </w:p>
          <w:p w14:paraId="6BCF3563" w14:textId="203A7B29" w:rsidR="000E66D7" w:rsidRDefault="000E66D7" w:rsidP="003C18EA">
            <w:pPr>
              <w:pStyle w:val="ListParagraph"/>
              <w:numPr>
                <w:ilvl w:val="0"/>
                <w:numId w:val="7"/>
              </w:numPr>
              <w:spacing w:after="0"/>
              <w:ind w:left="436"/>
              <w:jc w:val="both"/>
              <w:rPr>
                <w:rFonts w:ascii="Arial" w:hAnsi="Arial" w:cs="Arial"/>
                <w:sz w:val="24"/>
                <w:lang w:eastAsia="ar-SA"/>
              </w:rPr>
            </w:pPr>
            <w:r w:rsidRPr="000E66D7">
              <w:rPr>
                <w:rFonts w:ascii="Arial" w:hAnsi="Arial" w:cs="Arial"/>
                <w:sz w:val="24"/>
                <w:lang w:eastAsia="ar-SA"/>
              </w:rPr>
              <w:t>are calitatea de persoană juridică legal înregistrată în România</w:t>
            </w:r>
            <w:r>
              <w:rPr>
                <w:rFonts w:ascii="Arial" w:hAnsi="Arial" w:cs="Arial"/>
                <w:sz w:val="24"/>
                <w:lang w:eastAsia="ar-SA"/>
              </w:rPr>
              <w:t>;</w:t>
            </w:r>
          </w:p>
          <w:p w14:paraId="1ED518C5" w14:textId="7E938472" w:rsidR="00271F30" w:rsidRPr="00342311" w:rsidRDefault="00342311" w:rsidP="003C18EA">
            <w:pPr>
              <w:pStyle w:val="ListParagraph"/>
              <w:numPr>
                <w:ilvl w:val="0"/>
                <w:numId w:val="7"/>
              </w:numPr>
              <w:spacing w:after="0"/>
              <w:ind w:left="436"/>
              <w:jc w:val="both"/>
              <w:rPr>
                <w:rFonts w:ascii="Arial" w:hAnsi="Arial" w:cs="Arial"/>
                <w:sz w:val="24"/>
                <w:lang w:eastAsia="ar-SA"/>
              </w:rPr>
            </w:pPr>
            <w:r w:rsidRPr="00342311">
              <w:rPr>
                <w:rFonts w:ascii="Arial" w:hAnsi="Arial" w:cs="Arial"/>
                <w:sz w:val="24"/>
                <w:lang w:eastAsia="ar-SA"/>
              </w:rPr>
              <w:t>este constituit în baza Legii nr. 21/1924 pentru persoanele juridice (Asociații și Fundații) sau a Ordonanţei Guvernului nr. 26/2000 cu privire la asociaţii şi fundaţii, aprobată prin Legea nr. 246/2005, cu modificările şi completările ulterioare,</w:t>
            </w:r>
          </w:p>
          <w:p w14:paraId="013767A3" w14:textId="13223913" w:rsidR="00271F30" w:rsidRPr="003C18EA" w:rsidRDefault="00342311" w:rsidP="003C18EA">
            <w:pPr>
              <w:pStyle w:val="ListParagraph"/>
              <w:numPr>
                <w:ilvl w:val="0"/>
                <w:numId w:val="7"/>
              </w:numPr>
              <w:spacing w:after="0"/>
              <w:ind w:left="436"/>
              <w:jc w:val="both"/>
              <w:rPr>
                <w:rFonts w:ascii="Arial" w:hAnsi="Arial" w:cs="Arial"/>
                <w:sz w:val="24"/>
                <w:lang w:eastAsia="ar-SA"/>
              </w:rPr>
            </w:pPr>
            <w:r w:rsidRPr="003C18EA">
              <w:rPr>
                <w:rFonts w:ascii="Arial" w:hAnsi="Arial" w:cs="Arial"/>
                <w:sz w:val="24"/>
                <w:lang w:eastAsia="ar-SA"/>
              </w:rPr>
              <w:t>este ONG în sensul definiției de la capitolul 4 din Ghidul solicitantului,</w:t>
            </w:r>
          </w:p>
          <w:p w14:paraId="504D2C6A" w14:textId="7C4D09BA" w:rsidR="00FE0722" w:rsidRDefault="00342311" w:rsidP="00FE0722">
            <w:pPr>
              <w:pStyle w:val="ListParagraph"/>
              <w:numPr>
                <w:ilvl w:val="0"/>
                <w:numId w:val="7"/>
              </w:numPr>
              <w:spacing w:after="0"/>
              <w:ind w:left="436"/>
              <w:jc w:val="both"/>
              <w:rPr>
                <w:rFonts w:ascii="Arial" w:hAnsi="Arial" w:cs="Arial"/>
                <w:sz w:val="24"/>
                <w:lang w:eastAsia="ar-SA"/>
              </w:rPr>
            </w:pPr>
            <w:r w:rsidRPr="003C18EA">
              <w:rPr>
                <w:rFonts w:ascii="Arial" w:hAnsi="Arial" w:cs="Arial"/>
                <w:sz w:val="24"/>
                <w:lang w:eastAsia="ar-SA"/>
              </w:rPr>
              <w:t xml:space="preserve">a fost înființat </w:t>
            </w:r>
            <w:r w:rsidR="004D0075" w:rsidRPr="003C18EA">
              <w:rPr>
                <w:rFonts w:ascii="Arial" w:hAnsi="Arial" w:cs="Arial"/>
                <w:sz w:val="24"/>
                <w:lang w:eastAsia="ar-SA"/>
              </w:rPr>
              <w:t xml:space="preserve">în urmă cu cel puțin 2 ani față de data de lansare a apelului de inițiative bilaterale, i.e. </w:t>
            </w:r>
            <w:r w:rsidRPr="003C18EA">
              <w:rPr>
                <w:rFonts w:ascii="Arial" w:hAnsi="Arial" w:cs="Arial"/>
                <w:sz w:val="24"/>
                <w:lang w:eastAsia="ar-SA"/>
              </w:rPr>
              <w:t>în</w:t>
            </w:r>
            <w:r w:rsidR="0072711A" w:rsidRPr="003C18EA">
              <w:rPr>
                <w:rFonts w:ascii="Arial" w:hAnsi="Arial" w:cs="Arial"/>
                <w:sz w:val="24"/>
                <w:lang w:eastAsia="ar-SA"/>
              </w:rPr>
              <w:t xml:space="preserve"> </w:t>
            </w:r>
            <w:r w:rsidR="004D0075" w:rsidRPr="003C18EA">
              <w:rPr>
                <w:rFonts w:ascii="Arial" w:hAnsi="Arial" w:cs="Arial"/>
                <w:sz w:val="24"/>
                <w:lang w:eastAsia="ar-SA"/>
              </w:rPr>
              <w:t xml:space="preserve">data de </w:t>
            </w:r>
            <w:r w:rsidR="004D0075" w:rsidRPr="003C18EA">
              <w:rPr>
                <w:rFonts w:ascii="Arial" w:hAnsi="Arial" w:cs="Arial"/>
                <w:sz w:val="24"/>
                <w:highlight w:val="darkGray"/>
                <w:lang w:eastAsia="ar-SA"/>
              </w:rPr>
              <w:t>...</w:t>
            </w:r>
            <w:r w:rsidR="00271F30">
              <w:rPr>
                <w:rStyle w:val="FootnoteReference"/>
                <w:rFonts w:ascii="Arial" w:hAnsi="Arial" w:cs="Arial"/>
                <w:sz w:val="24"/>
                <w:highlight w:val="darkGray"/>
                <w:lang w:eastAsia="ar-SA"/>
              </w:rPr>
              <w:footnoteReference w:id="2"/>
            </w:r>
            <w:r w:rsidR="004D0075" w:rsidRPr="003C18EA">
              <w:rPr>
                <w:rFonts w:ascii="Arial" w:hAnsi="Arial" w:cs="Arial"/>
                <w:sz w:val="24"/>
                <w:lang w:eastAsia="ar-SA"/>
              </w:rPr>
              <w:t xml:space="preserve"> </w:t>
            </w:r>
          </w:p>
          <w:p w14:paraId="7CDE79C8" w14:textId="2D6329F3" w:rsidR="0083488D" w:rsidRPr="00FE0722" w:rsidRDefault="00342311" w:rsidP="00FE0722">
            <w:pPr>
              <w:pStyle w:val="ListParagraph"/>
              <w:numPr>
                <w:ilvl w:val="0"/>
                <w:numId w:val="7"/>
              </w:numPr>
              <w:spacing w:after="0"/>
              <w:ind w:left="436"/>
              <w:jc w:val="both"/>
              <w:rPr>
                <w:rFonts w:ascii="Arial" w:hAnsi="Arial" w:cs="Arial"/>
                <w:sz w:val="24"/>
                <w:lang w:eastAsia="ar-SA"/>
              </w:rPr>
            </w:pPr>
            <w:r w:rsidRPr="00FE0722">
              <w:rPr>
                <w:rFonts w:ascii="Arial" w:hAnsi="Arial" w:cs="Arial"/>
                <w:sz w:val="24"/>
                <w:lang w:eastAsia="ar-SA"/>
              </w:rPr>
              <w:t xml:space="preserve">poate desfășura </w:t>
            </w:r>
            <w:r w:rsidR="0072711A" w:rsidRPr="00FE0722">
              <w:rPr>
                <w:rFonts w:ascii="Arial" w:hAnsi="Arial" w:cs="Arial"/>
                <w:sz w:val="24"/>
                <w:lang w:eastAsia="ar-SA"/>
              </w:rPr>
              <w:t xml:space="preserve">următoarele </w:t>
            </w:r>
            <w:r w:rsidRPr="00FE0722">
              <w:rPr>
                <w:rFonts w:ascii="Arial" w:hAnsi="Arial" w:cs="Arial"/>
                <w:sz w:val="24"/>
                <w:lang w:eastAsia="ar-SA"/>
              </w:rPr>
              <w:t>activități</w:t>
            </w:r>
            <w:r w:rsidR="0072711A" w:rsidRPr="00FE0722">
              <w:rPr>
                <w:rFonts w:ascii="Arial" w:hAnsi="Arial" w:cs="Arial"/>
                <w:sz w:val="24"/>
                <w:lang w:eastAsia="ar-SA"/>
              </w:rPr>
              <w:t xml:space="preserve">  </w:t>
            </w:r>
            <w:r w:rsidRPr="00FE0722">
              <w:rPr>
                <w:rFonts w:ascii="Arial" w:hAnsi="Arial" w:cs="Arial"/>
                <w:sz w:val="24"/>
                <w:lang w:eastAsia="ar-SA"/>
              </w:rPr>
              <w:t>propuse în cererea de finanțare, potrivit documentelor statutare/ constitutive/ de înființare</w:t>
            </w:r>
            <w:r w:rsidR="00271F30" w:rsidRPr="00FE0722">
              <w:rPr>
                <w:rFonts w:ascii="Arial" w:hAnsi="Arial" w:cs="Arial"/>
                <w:sz w:val="24"/>
                <w:lang w:eastAsia="ar-SA"/>
              </w:rPr>
              <w:t xml:space="preserve">: </w:t>
            </w:r>
            <w:r w:rsidR="00271F30" w:rsidRPr="00FE0722">
              <w:rPr>
                <w:rFonts w:ascii="Arial" w:hAnsi="Arial" w:cs="Arial"/>
                <w:sz w:val="24"/>
                <w:highlight w:val="darkGray"/>
                <w:lang w:eastAsia="ar-SA"/>
              </w:rPr>
              <w:t>...</w:t>
            </w:r>
            <w:r w:rsidR="00271F30">
              <w:rPr>
                <w:rStyle w:val="FootnoteReference"/>
                <w:rFonts w:ascii="Arial" w:hAnsi="Arial" w:cs="Arial"/>
                <w:sz w:val="24"/>
                <w:highlight w:val="darkGray"/>
                <w:lang w:eastAsia="ar-SA"/>
              </w:rPr>
              <w:footnoteReference w:id="3"/>
            </w:r>
            <w:r w:rsidRPr="00FE0722">
              <w:rPr>
                <w:rFonts w:ascii="Arial" w:hAnsi="Arial" w:cs="Arial"/>
                <w:sz w:val="24"/>
                <w:lang w:eastAsia="ar-SA"/>
              </w:rPr>
              <w:t>;</w:t>
            </w:r>
          </w:p>
        </w:tc>
      </w:tr>
      <w:tr w:rsidR="00401F68" w:rsidRPr="00C4201A" w14:paraId="1671D5B9" w14:textId="77777777" w:rsidTr="002B3AA2">
        <w:tc>
          <w:tcPr>
            <w:tcW w:w="805" w:type="dxa"/>
            <w:shd w:val="clear" w:color="auto" w:fill="auto"/>
          </w:tcPr>
          <w:p w14:paraId="72D23C74" w14:textId="77777777" w:rsidR="00401F68" w:rsidRPr="002B3AA2" w:rsidRDefault="00401F68" w:rsidP="00811C63">
            <w:pPr>
              <w:numPr>
                <w:ilvl w:val="0"/>
                <w:numId w:val="8"/>
              </w:numPr>
              <w:ind w:left="330" w:hanging="270"/>
              <w:contextualSpacing/>
              <w:jc w:val="both"/>
              <w:rPr>
                <w:rFonts w:ascii="Arial" w:hAnsi="Arial" w:cs="Arial"/>
                <w:b/>
                <w:color w:val="000000" w:themeColor="text1"/>
                <w:sz w:val="24"/>
              </w:rPr>
            </w:pPr>
          </w:p>
        </w:tc>
        <w:tc>
          <w:tcPr>
            <w:tcW w:w="8188" w:type="dxa"/>
            <w:shd w:val="clear" w:color="auto" w:fill="auto"/>
          </w:tcPr>
          <w:p w14:paraId="06661CF7" w14:textId="5FCC36B0" w:rsidR="00342311" w:rsidRPr="001A5703" w:rsidRDefault="00401F68" w:rsidP="00401F68">
            <w:pPr>
              <w:jc w:val="both"/>
              <w:rPr>
                <w:rFonts w:ascii="Arial" w:eastAsia="Times New Roman" w:hAnsi="Arial" w:cs="Arial"/>
                <w:color w:val="000000"/>
                <w:sz w:val="24"/>
                <w:lang w:eastAsia="zh-CN"/>
              </w:rPr>
            </w:pPr>
            <w:r w:rsidRPr="001A5703">
              <w:rPr>
                <w:rFonts w:ascii="Arial" w:eastAsia="Times New Roman" w:hAnsi="Arial" w:cs="Arial"/>
                <w:color w:val="000000"/>
                <w:sz w:val="24"/>
                <w:lang w:eastAsia="zh-CN"/>
              </w:rPr>
              <w:t>Solicitantul nu este în faliment, în insolvență sau în lichidare, activitățile sale nu sunt sub administrare judiciară, nu face obiectul unui concordat preventiv, mandat ad-hoc sau alt acord încheiat cu creditorii, nu și-a suspendat activitatea, nu face obiectul unor proceduri legate de aceste aspecte și nu se află în orice altă situație similară care ar decurge dintr-o procedură asemănătoare prevăzută de legislația sau reglementările europene și naționale.</w:t>
            </w:r>
          </w:p>
        </w:tc>
      </w:tr>
      <w:tr w:rsidR="00401F68" w:rsidRPr="00C4201A" w14:paraId="2EEEAF24" w14:textId="77777777" w:rsidTr="002B3AA2">
        <w:tc>
          <w:tcPr>
            <w:tcW w:w="805" w:type="dxa"/>
            <w:shd w:val="clear" w:color="auto" w:fill="auto"/>
          </w:tcPr>
          <w:p w14:paraId="2820D135" w14:textId="77777777" w:rsidR="00401F68" w:rsidRPr="002B3AA2" w:rsidRDefault="00401F68" w:rsidP="00811C63">
            <w:pPr>
              <w:numPr>
                <w:ilvl w:val="0"/>
                <w:numId w:val="8"/>
              </w:numPr>
              <w:ind w:left="330" w:hanging="270"/>
              <w:contextualSpacing/>
              <w:jc w:val="both"/>
              <w:rPr>
                <w:rFonts w:ascii="Arial" w:hAnsi="Arial" w:cs="Arial"/>
                <w:b/>
                <w:color w:val="000000" w:themeColor="text1"/>
                <w:sz w:val="24"/>
              </w:rPr>
            </w:pPr>
          </w:p>
        </w:tc>
        <w:tc>
          <w:tcPr>
            <w:tcW w:w="8188" w:type="dxa"/>
            <w:shd w:val="clear" w:color="auto" w:fill="auto"/>
          </w:tcPr>
          <w:p w14:paraId="0E069E2C" w14:textId="46E981C6" w:rsidR="00342311" w:rsidRPr="00C4201A" w:rsidRDefault="00342311" w:rsidP="00401F68">
            <w:pPr>
              <w:jc w:val="both"/>
              <w:rPr>
                <w:rFonts w:ascii="Arial" w:eastAsia="Times New Roman" w:hAnsi="Arial" w:cs="Arial"/>
                <w:color w:val="000000"/>
                <w:sz w:val="24"/>
                <w:lang w:eastAsia="zh-CN"/>
              </w:rPr>
            </w:pPr>
            <w:r>
              <w:rPr>
                <w:rFonts w:ascii="Arial" w:eastAsia="Times New Roman" w:hAnsi="Arial" w:cs="Arial"/>
                <w:color w:val="000000"/>
                <w:sz w:val="24"/>
                <w:lang w:eastAsia="zh-CN"/>
              </w:rPr>
              <w:t>L</w:t>
            </w:r>
            <w:r w:rsidRPr="00342311">
              <w:rPr>
                <w:rFonts w:ascii="Arial" w:eastAsia="Times New Roman" w:hAnsi="Arial" w:cs="Arial"/>
                <w:color w:val="000000"/>
                <w:sz w:val="24"/>
                <w:lang w:eastAsia="zh-CN"/>
              </w:rPr>
              <w:t xml:space="preserve">a data semnării contractului de finanțare, </w:t>
            </w:r>
            <w:r>
              <w:rPr>
                <w:rFonts w:ascii="Arial" w:eastAsia="Times New Roman" w:hAnsi="Arial" w:cs="Arial"/>
                <w:color w:val="000000"/>
                <w:sz w:val="24"/>
                <w:lang w:eastAsia="zh-CN"/>
              </w:rPr>
              <w:t>s</w:t>
            </w:r>
            <w:r w:rsidR="00401F68" w:rsidRPr="001A5703">
              <w:rPr>
                <w:rFonts w:ascii="Arial" w:eastAsia="Times New Roman" w:hAnsi="Arial" w:cs="Arial"/>
                <w:color w:val="000000"/>
                <w:sz w:val="24"/>
                <w:lang w:eastAsia="zh-CN"/>
              </w:rPr>
              <w:t xml:space="preserve">olicitantul </w:t>
            </w:r>
            <w:r w:rsidR="003117CE">
              <w:rPr>
                <w:rFonts w:ascii="Arial" w:eastAsia="Times New Roman" w:hAnsi="Arial" w:cs="Arial"/>
                <w:color w:val="000000"/>
                <w:sz w:val="24"/>
                <w:lang w:eastAsia="zh-CN"/>
              </w:rPr>
              <w:t>își va fi</w:t>
            </w:r>
            <w:r w:rsidR="00163F00" w:rsidRPr="00163F00">
              <w:rPr>
                <w:rFonts w:ascii="Arial" w:eastAsia="Times New Roman" w:hAnsi="Arial" w:cs="Arial"/>
                <w:color w:val="000000"/>
                <w:sz w:val="24"/>
                <w:lang w:eastAsia="zh-CN"/>
              </w:rPr>
              <w:t xml:space="preserve"> îndeplinit obligațiile cu privire la plata impozitelor și taxelor la bugetele locale și la bugetul de stat în conformitate cu legile în vigoare </w:t>
            </w:r>
            <w:r w:rsidR="00163F00">
              <w:rPr>
                <w:rFonts w:ascii="Arial" w:eastAsia="Times New Roman" w:hAnsi="Arial" w:cs="Arial"/>
                <w:color w:val="000000"/>
                <w:sz w:val="24"/>
                <w:lang w:eastAsia="zh-CN"/>
              </w:rPr>
              <w:t>sau</w:t>
            </w:r>
            <w:r w:rsidR="00163F00" w:rsidRPr="00163F00">
              <w:rPr>
                <w:rFonts w:ascii="Arial" w:eastAsia="Times New Roman" w:hAnsi="Arial" w:cs="Arial"/>
                <w:color w:val="000000"/>
                <w:sz w:val="24"/>
                <w:lang w:eastAsia="zh-CN"/>
              </w:rPr>
              <w:t xml:space="preserve"> beneficiază, în condițiile legii, de eșalonarea acestora ori de alte facilități în vederea plății acestora, inclusiv, după caz, a eventualelor dobânzi ori penalități de întârziere acumulate sau a amenzilor. Această condiție nu se aplică atunci când valoarea obligațiilor de plată nete este mai mică</w:t>
            </w:r>
            <w:r w:rsidR="00DB402C" w:rsidRPr="00DB402C">
              <w:rPr>
                <w:rFonts w:ascii="Arial" w:eastAsia="Times New Roman" w:hAnsi="Arial" w:cs="Arial"/>
                <w:color w:val="FF0000"/>
                <w:sz w:val="24"/>
                <w:lang w:eastAsia="zh-CN"/>
              </w:rPr>
              <w:t xml:space="preserve"> </w:t>
            </w:r>
            <w:r w:rsidR="00163F00" w:rsidRPr="00163F00">
              <w:rPr>
                <w:rFonts w:ascii="Arial" w:eastAsia="Times New Roman" w:hAnsi="Arial" w:cs="Arial"/>
                <w:color w:val="000000"/>
                <w:sz w:val="24"/>
                <w:lang w:eastAsia="zh-CN"/>
              </w:rPr>
              <w:t>de 1/12 din totalul obligațiilor datorate la bugetul de stat în ultimele 12 luni, respectiv valoarea obligațiilor de plată este mai mică de 1/6 din totalul obligațiilor datorate la bugetul local în ultimul semestru</w:t>
            </w:r>
            <w:r w:rsidR="00163F00">
              <w:rPr>
                <w:rFonts w:ascii="Arial" w:eastAsia="Times New Roman" w:hAnsi="Arial" w:cs="Arial"/>
                <w:color w:val="000000"/>
                <w:sz w:val="24"/>
                <w:lang w:eastAsia="zh-CN"/>
              </w:rPr>
              <w:t>.</w:t>
            </w:r>
          </w:p>
        </w:tc>
      </w:tr>
      <w:tr w:rsidR="00401F68" w:rsidRPr="00C4201A" w14:paraId="041CF7FC" w14:textId="77777777" w:rsidTr="002B3AA2">
        <w:tc>
          <w:tcPr>
            <w:tcW w:w="805" w:type="dxa"/>
            <w:shd w:val="clear" w:color="auto" w:fill="auto"/>
          </w:tcPr>
          <w:p w14:paraId="26DF9599" w14:textId="77777777" w:rsidR="00401F68" w:rsidRPr="002B3AA2" w:rsidRDefault="00401F68" w:rsidP="00811C63">
            <w:pPr>
              <w:numPr>
                <w:ilvl w:val="0"/>
                <w:numId w:val="8"/>
              </w:numPr>
              <w:ind w:left="330" w:hanging="270"/>
              <w:contextualSpacing/>
              <w:jc w:val="both"/>
              <w:rPr>
                <w:rFonts w:ascii="Arial" w:hAnsi="Arial" w:cs="Arial"/>
                <w:b/>
                <w:color w:val="000000" w:themeColor="text1"/>
                <w:sz w:val="24"/>
              </w:rPr>
            </w:pPr>
          </w:p>
        </w:tc>
        <w:tc>
          <w:tcPr>
            <w:tcW w:w="8188" w:type="dxa"/>
            <w:shd w:val="clear" w:color="auto" w:fill="auto"/>
          </w:tcPr>
          <w:p w14:paraId="6A7ACD25" w14:textId="0E2CDAF6" w:rsidR="00342311" w:rsidRPr="00C4201A" w:rsidRDefault="00401F68" w:rsidP="00401F68">
            <w:pPr>
              <w:jc w:val="both"/>
              <w:rPr>
                <w:rFonts w:ascii="Arial" w:eastAsia="Times New Roman" w:hAnsi="Arial" w:cs="Arial"/>
                <w:color w:val="000000"/>
                <w:sz w:val="24"/>
                <w:lang w:eastAsia="zh-CN"/>
              </w:rPr>
            </w:pPr>
            <w:r w:rsidRPr="001A5703">
              <w:rPr>
                <w:rFonts w:ascii="Arial" w:eastAsia="Times New Roman" w:hAnsi="Arial" w:cs="Arial"/>
                <w:color w:val="000000"/>
                <w:sz w:val="24"/>
                <w:lang w:eastAsia="zh-CN"/>
              </w:rPr>
              <w:t>Solicitantul</w:t>
            </w:r>
            <w:r w:rsidR="00A75AC5">
              <w:rPr>
                <w:rFonts w:ascii="Arial" w:eastAsia="Times New Roman" w:hAnsi="Arial" w:cs="Arial"/>
                <w:color w:val="000000"/>
                <w:sz w:val="24"/>
                <w:lang w:eastAsia="zh-CN"/>
              </w:rPr>
              <w:t xml:space="preserve"> sau reprezentantul legal </w:t>
            </w:r>
            <w:r w:rsidRPr="001A5703">
              <w:rPr>
                <w:rFonts w:ascii="Arial" w:eastAsia="Times New Roman" w:hAnsi="Arial" w:cs="Arial"/>
                <w:color w:val="000000"/>
                <w:sz w:val="24"/>
                <w:lang w:eastAsia="zh-CN"/>
              </w:rPr>
              <w:t>nu a</w:t>
            </w:r>
            <w:r w:rsidR="00A75AC5">
              <w:rPr>
                <w:rFonts w:ascii="Arial" w:eastAsia="Times New Roman" w:hAnsi="Arial" w:cs="Arial"/>
                <w:color w:val="000000"/>
                <w:sz w:val="24"/>
                <w:lang w:eastAsia="zh-CN"/>
              </w:rPr>
              <w:t>u</w:t>
            </w:r>
            <w:r w:rsidRPr="001A5703">
              <w:rPr>
                <w:rFonts w:ascii="Arial" w:eastAsia="Times New Roman" w:hAnsi="Arial" w:cs="Arial"/>
                <w:color w:val="000000"/>
                <w:sz w:val="24"/>
                <w:lang w:eastAsia="zh-CN"/>
              </w:rPr>
              <w:t xml:space="preserve"> </w:t>
            </w:r>
            <w:r w:rsidR="00A75AC5" w:rsidRPr="00A75AC5">
              <w:rPr>
                <w:rFonts w:ascii="Arial" w:eastAsia="Times New Roman" w:hAnsi="Arial" w:cs="Arial"/>
                <w:color w:val="000000"/>
                <w:sz w:val="24"/>
                <w:lang w:eastAsia="zh-CN"/>
              </w:rPr>
              <w:t xml:space="preserve">făcut obiectul unei hotărâri judecătorești rămase definitive - </w:t>
            </w:r>
            <w:r w:rsidR="00A75AC5" w:rsidRPr="00991C51">
              <w:rPr>
                <w:rFonts w:ascii="Arial" w:eastAsia="Times New Roman" w:hAnsi="Arial" w:cs="Arial"/>
                <w:i/>
                <w:iCs/>
                <w:color w:val="000000"/>
                <w:sz w:val="24"/>
                <w:lang w:eastAsia="zh-CN"/>
              </w:rPr>
              <w:t>res judicata</w:t>
            </w:r>
            <w:r w:rsidR="00991C51">
              <w:rPr>
                <w:rFonts w:ascii="Arial" w:eastAsia="Times New Roman" w:hAnsi="Arial" w:cs="Arial"/>
                <w:color w:val="000000"/>
                <w:sz w:val="24"/>
                <w:lang w:eastAsia="zh-CN"/>
              </w:rPr>
              <w:t xml:space="preserve"> </w:t>
            </w:r>
            <w:r w:rsidR="00A75AC5" w:rsidRPr="00A75AC5">
              <w:rPr>
                <w:rFonts w:ascii="Arial" w:eastAsia="Times New Roman" w:hAnsi="Arial" w:cs="Arial"/>
                <w:color w:val="000000"/>
                <w:sz w:val="24"/>
                <w:lang w:eastAsia="zh-CN"/>
              </w:rPr>
              <w:t>- pentru fraudă, corupție, participare la o organizație criminală, spălare de bani sau finanțarea terorismului, infracțiuni aferente terorismului sau infracțiuni legate de activități teroriste, exploatarea prin muncă a copiilor sau alte forme de trafic de persoane sau orice altă activitate ilegală care aduce atingere intereselor financiare ale Uniunii Europene sau ale donatorilor publici internaționali, inclusiv condamnări definitive în cauze referitoare la obținerea și utilizarea fondurilor nerambursabile europene și/sau provenind de la donatori publici internaționali și a fondurilor publice naționale aferente acestora</w:t>
            </w:r>
            <w:r w:rsidRPr="001A5703">
              <w:rPr>
                <w:rFonts w:ascii="Arial" w:eastAsia="Times New Roman" w:hAnsi="Arial" w:cs="Arial"/>
                <w:color w:val="000000"/>
                <w:sz w:val="24"/>
                <w:lang w:eastAsia="zh-CN"/>
              </w:rPr>
              <w:t>.</w:t>
            </w:r>
          </w:p>
        </w:tc>
      </w:tr>
      <w:tr w:rsidR="00401F68" w:rsidRPr="00C4201A" w14:paraId="4B7A71FF" w14:textId="77777777" w:rsidTr="002B3AA2">
        <w:tc>
          <w:tcPr>
            <w:tcW w:w="805" w:type="dxa"/>
            <w:shd w:val="clear" w:color="auto" w:fill="auto"/>
          </w:tcPr>
          <w:p w14:paraId="27D54F0C" w14:textId="77777777" w:rsidR="00401F68" w:rsidRPr="002B3AA2" w:rsidRDefault="00401F68" w:rsidP="00811C63">
            <w:pPr>
              <w:numPr>
                <w:ilvl w:val="0"/>
                <w:numId w:val="8"/>
              </w:numPr>
              <w:ind w:left="330" w:hanging="270"/>
              <w:contextualSpacing/>
              <w:jc w:val="both"/>
              <w:rPr>
                <w:rFonts w:ascii="Arial" w:hAnsi="Arial" w:cs="Arial"/>
                <w:b/>
                <w:color w:val="000000" w:themeColor="text1"/>
                <w:sz w:val="24"/>
              </w:rPr>
            </w:pPr>
          </w:p>
        </w:tc>
        <w:tc>
          <w:tcPr>
            <w:tcW w:w="8188" w:type="dxa"/>
            <w:shd w:val="clear" w:color="auto" w:fill="auto"/>
          </w:tcPr>
          <w:p w14:paraId="3D4642B8" w14:textId="08720C44" w:rsidR="00401F68" w:rsidRPr="00C4201A" w:rsidRDefault="00A75AC5" w:rsidP="00401F68">
            <w:pPr>
              <w:pStyle w:val="Default"/>
              <w:widowControl/>
              <w:spacing w:before="120" w:after="120"/>
              <w:contextualSpacing/>
              <w:jc w:val="both"/>
              <w:rPr>
                <w:rFonts w:ascii="Arial" w:hAnsi="Arial" w:cs="Arial"/>
                <w:lang w:eastAsia="zh-CN"/>
              </w:rPr>
            </w:pPr>
            <w:r w:rsidRPr="001A5703">
              <w:rPr>
                <w:rFonts w:ascii="Arial" w:hAnsi="Arial" w:cs="Arial"/>
                <w:lang w:eastAsia="zh-CN"/>
              </w:rPr>
              <w:t>Solicitantul</w:t>
            </w:r>
            <w:r>
              <w:rPr>
                <w:rFonts w:ascii="Arial" w:hAnsi="Arial" w:cs="Arial"/>
                <w:lang w:eastAsia="zh-CN"/>
              </w:rPr>
              <w:t xml:space="preserve"> sau reprezentantul legal </w:t>
            </w:r>
            <w:r w:rsidR="00BB5C00" w:rsidRPr="001A5703">
              <w:rPr>
                <w:rFonts w:ascii="Arial" w:hAnsi="Arial" w:cs="Arial"/>
                <w:lang w:eastAsia="zh-CN"/>
              </w:rPr>
              <w:t>nu a</w:t>
            </w:r>
            <w:r>
              <w:rPr>
                <w:rFonts w:ascii="Arial" w:hAnsi="Arial" w:cs="Arial"/>
                <w:lang w:eastAsia="zh-CN"/>
              </w:rPr>
              <w:t>u</w:t>
            </w:r>
            <w:r w:rsidR="00BB5C00" w:rsidRPr="001A5703">
              <w:rPr>
                <w:rFonts w:ascii="Arial" w:hAnsi="Arial" w:cs="Arial"/>
                <w:lang w:eastAsia="zh-CN"/>
              </w:rPr>
              <w:t xml:space="preserve"> </w:t>
            </w:r>
            <w:r w:rsidRPr="00663892">
              <w:rPr>
                <w:rFonts w:ascii="Arial" w:hAnsi="Arial" w:cs="Arial"/>
                <w:lang w:eastAsia="zh-CN"/>
              </w:rPr>
              <w:t xml:space="preserve">fost condamnați printr-o hotărâre judecătorească rămasă definitivă - </w:t>
            </w:r>
            <w:r w:rsidRPr="00663892">
              <w:rPr>
                <w:rFonts w:ascii="Arial" w:hAnsi="Arial" w:cs="Arial"/>
                <w:i/>
                <w:iCs/>
                <w:lang w:eastAsia="zh-CN"/>
              </w:rPr>
              <w:t>res judicata</w:t>
            </w:r>
            <w:r w:rsidR="00991C51">
              <w:rPr>
                <w:rFonts w:ascii="Arial" w:hAnsi="Arial" w:cs="Arial"/>
                <w:i/>
                <w:iCs/>
                <w:lang w:eastAsia="zh-CN"/>
              </w:rPr>
              <w:t xml:space="preserve"> </w:t>
            </w:r>
            <w:r w:rsidRPr="00663892">
              <w:rPr>
                <w:rFonts w:ascii="Arial" w:hAnsi="Arial" w:cs="Arial"/>
                <w:i/>
                <w:iCs/>
                <w:lang w:eastAsia="zh-CN"/>
              </w:rPr>
              <w:t>-</w:t>
            </w:r>
            <w:r w:rsidRPr="00663892">
              <w:rPr>
                <w:rFonts w:ascii="Arial" w:hAnsi="Arial" w:cs="Arial"/>
                <w:lang w:eastAsia="zh-CN"/>
              </w:rPr>
              <w:t xml:space="preserve"> pentru o infracțiune legată de conduita lor profesională</w:t>
            </w:r>
            <w:r w:rsidR="00BB5C00" w:rsidRPr="001A5703">
              <w:rPr>
                <w:rFonts w:ascii="Arial" w:hAnsi="Arial" w:cs="Arial"/>
                <w:lang w:eastAsia="zh-CN"/>
              </w:rPr>
              <w:t>.</w:t>
            </w:r>
          </w:p>
        </w:tc>
      </w:tr>
      <w:tr w:rsidR="00401F68" w:rsidRPr="00C4201A" w14:paraId="645D96BB" w14:textId="77777777" w:rsidTr="002B3AA2">
        <w:tc>
          <w:tcPr>
            <w:tcW w:w="805" w:type="dxa"/>
            <w:shd w:val="clear" w:color="auto" w:fill="auto"/>
          </w:tcPr>
          <w:p w14:paraId="7CD19549" w14:textId="77777777" w:rsidR="00401F68" w:rsidRPr="002B3AA2" w:rsidRDefault="00401F68" w:rsidP="00811C63">
            <w:pPr>
              <w:numPr>
                <w:ilvl w:val="0"/>
                <w:numId w:val="8"/>
              </w:numPr>
              <w:ind w:left="330" w:hanging="270"/>
              <w:contextualSpacing/>
              <w:jc w:val="both"/>
              <w:rPr>
                <w:rFonts w:ascii="Arial" w:hAnsi="Arial" w:cs="Arial"/>
                <w:b/>
                <w:color w:val="000000" w:themeColor="text1"/>
                <w:sz w:val="24"/>
              </w:rPr>
            </w:pPr>
          </w:p>
        </w:tc>
        <w:tc>
          <w:tcPr>
            <w:tcW w:w="8188" w:type="dxa"/>
            <w:shd w:val="clear" w:color="auto" w:fill="auto"/>
          </w:tcPr>
          <w:p w14:paraId="0F58FFE4" w14:textId="1A4D3E15" w:rsidR="00401F68" w:rsidRPr="00C4201A" w:rsidRDefault="00FC4D29" w:rsidP="00401F68">
            <w:pPr>
              <w:jc w:val="both"/>
              <w:rPr>
                <w:rFonts w:ascii="Arial" w:eastAsia="Times New Roman" w:hAnsi="Arial" w:cs="Arial"/>
                <w:color w:val="000000"/>
                <w:sz w:val="24"/>
                <w:lang w:eastAsia="zh-CN"/>
              </w:rPr>
            </w:pPr>
            <w:r w:rsidRPr="001A5703">
              <w:rPr>
                <w:rFonts w:ascii="Arial" w:eastAsia="Times New Roman" w:hAnsi="Arial" w:cs="Arial"/>
                <w:color w:val="000000"/>
                <w:sz w:val="24"/>
                <w:lang w:eastAsia="zh-CN"/>
              </w:rPr>
              <w:t>Solicitantul</w:t>
            </w:r>
            <w:r w:rsidR="00A75AC5">
              <w:rPr>
                <w:rFonts w:ascii="Arial" w:eastAsia="Times New Roman" w:hAnsi="Arial" w:cs="Arial"/>
                <w:color w:val="000000"/>
                <w:sz w:val="24"/>
                <w:lang w:eastAsia="zh-CN"/>
              </w:rPr>
              <w:t xml:space="preserve"> </w:t>
            </w:r>
            <w:r w:rsidR="00A75AC5" w:rsidRPr="00A75AC5">
              <w:rPr>
                <w:rFonts w:ascii="Arial" w:eastAsia="Times New Roman" w:hAnsi="Arial" w:cs="Arial"/>
                <w:color w:val="000000"/>
                <w:sz w:val="24"/>
                <w:lang w:eastAsia="zh-CN"/>
              </w:rPr>
              <w:t>sau reprezentantul legal</w:t>
            </w:r>
            <w:r w:rsidRPr="001A5703">
              <w:rPr>
                <w:rFonts w:ascii="Arial" w:eastAsia="Times New Roman" w:hAnsi="Arial" w:cs="Arial"/>
                <w:color w:val="000000"/>
                <w:sz w:val="24"/>
                <w:lang w:eastAsia="zh-CN"/>
              </w:rPr>
              <w:t xml:space="preserve"> nu </w:t>
            </w:r>
            <w:r w:rsidR="00A75AC5" w:rsidRPr="00A75AC5">
              <w:rPr>
                <w:rFonts w:ascii="Arial" w:eastAsia="Times New Roman" w:hAnsi="Arial" w:cs="Arial"/>
                <w:color w:val="000000"/>
                <w:sz w:val="24"/>
                <w:lang w:eastAsia="zh-CN"/>
              </w:rPr>
              <w:t xml:space="preserve">au făcut obiectul unei hotărâri judecătorești sau decizii administrative rămase definitive - </w:t>
            </w:r>
            <w:r w:rsidR="00A75AC5" w:rsidRPr="00991C51">
              <w:rPr>
                <w:rFonts w:ascii="Arial" w:eastAsia="Times New Roman" w:hAnsi="Arial" w:cs="Arial"/>
                <w:i/>
                <w:iCs/>
                <w:color w:val="000000"/>
                <w:sz w:val="24"/>
                <w:lang w:eastAsia="zh-CN"/>
              </w:rPr>
              <w:t>res judicata</w:t>
            </w:r>
            <w:r w:rsidR="00991C51">
              <w:rPr>
                <w:rFonts w:ascii="Arial" w:eastAsia="Times New Roman" w:hAnsi="Arial" w:cs="Arial"/>
                <w:color w:val="000000"/>
                <w:sz w:val="24"/>
                <w:lang w:eastAsia="zh-CN"/>
              </w:rPr>
              <w:t xml:space="preserve"> </w:t>
            </w:r>
            <w:r w:rsidR="00A75AC5" w:rsidRPr="00A75AC5">
              <w:rPr>
                <w:rFonts w:ascii="Arial" w:eastAsia="Times New Roman" w:hAnsi="Arial" w:cs="Arial"/>
                <w:color w:val="000000"/>
                <w:sz w:val="24"/>
                <w:lang w:eastAsia="zh-CN"/>
              </w:rPr>
              <w:t>- cu privire la o abatere profesională gravă, deoarece au încălcat legile, regulamentele sau standardele etice ale profesiei din care face parte solicitantul sau deoarece se fac vinovați de orice conduită abuzivă care le afectează credibilitatea profesională, atunci când această conduită trădează o intenție frauduloasă sau o neglijență gravă</w:t>
            </w:r>
            <w:r w:rsidRPr="001A5703">
              <w:rPr>
                <w:rFonts w:ascii="Arial" w:eastAsia="Times New Roman" w:hAnsi="Arial" w:cs="Arial"/>
                <w:color w:val="000000"/>
                <w:sz w:val="24"/>
                <w:lang w:eastAsia="zh-CN"/>
              </w:rPr>
              <w:t>.</w:t>
            </w:r>
          </w:p>
        </w:tc>
      </w:tr>
      <w:tr w:rsidR="00401F68" w:rsidRPr="00C4201A" w14:paraId="4C05053D" w14:textId="77777777" w:rsidTr="002B3AA2">
        <w:tc>
          <w:tcPr>
            <w:tcW w:w="805" w:type="dxa"/>
            <w:shd w:val="clear" w:color="auto" w:fill="auto"/>
          </w:tcPr>
          <w:p w14:paraId="3824BCC8" w14:textId="77777777" w:rsidR="00401F68" w:rsidRPr="002B3AA2" w:rsidRDefault="00401F68" w:rsidP="00811C63">
            <w:pPr>
              <w:numPr>
                <w:ilvl w:val="0"/>
                <w:numId w:val="8"/>
              </w:numPr>
              <w:ind w:left="330" w:hanging="270"/>
              <w:contextualSpacing/>
              <w:jc w:val="both"/>
              <w:rPr>
                <w:rFonts w:ascii="Arial" w:hAnsi="Arial" w:cs="Arial"/>
                <w:b/>
                <w:color w:val="000000" w:themeColor="text1"/>
                <w:sz w:val="24"/>
              </w:rPr>
            </w:pPr>
          </w:p>
        </w:tc>
        <w:tc>
          <w:tcPr>
            <w:tcW w:w="8188" w:type="dxa"/>
            <w:shd w:val="clear" w:color="auto" w:fill="auto"/>
          </w:tcPr>
          <w:p w14:paraId="746B1B58" w14:textId="479525AB" w:rsidR="00401F68" w:rsidRPr="00940114" w:rsidRDefault="007051B1" w:rsidP="00401F68">
            <w:pPr>
              <w:jc w:val="both"/>
              <w:rPr>
                <w:rFonts w:ascii="Arial" w:eastAsia="Times New Roman" w:hAnsi="Arial" w:cs="Arial"/>
                <w:color w:val="000000" w:themeColor="text1"/>
                <w:sz w:val="24"/>
                <w:lang w:eastAsia="zh-CN"/>
              </w:rPr>
            </w:pPr>
            <w:r w:rsidRPr="00940114">
              <w:rPr>
                <w:rFonts w:ascii="Arial" w:eastAsia="Times New Roman" w:hAnsi="Arial" w:cs="Arial"/>
                <w:color w:val="000000" w:themeColor="text1"/>
                <w:sz w:val="24"/>
                <w:lang w:eastAsia="zh-CN"/>
              </w:rPr>
              <w:t xml:space="preserve">Solicitantul sau reprezentantul </w:t>
            </w:r>
            <w:r w:rsidRPr="002B3AA2">
              <w:rPr>
                <w:rFonts w:ascii="Arial" w:eastAsia="Times New Roman" w:hAnsi="Arial" w:cs="Arial"/>
                <w:color w:val="000000" w:themeColor="text1"/>
                <w:sz w:val="24"/>
                <w:lang w:eastAsia="zh-CN"/>
              </w:rPr>
              <w:t xml:space="preserve">legal </w:t>
            </w:r>
            <w:r w:rsidR="00FC4D29" w:rsidRPr="002B3AA2">
              <w:rPr>
                <w:rFonts w:ascii="Arial" w:eastAsia="Times New Roman" w:hAnsi="Arial" w:cs="Arial"/>
                <w:color w:val="000000" w:themeColor="text1"/>
                <w:sz w:val="24"/>
                <w:lang w:eastAsia="zh-CN"/>
              </w:rPr>
              <w:t xml:space="preserve">nu </w:t>
            </w:r>
            <w:r w:rsidR="00F54E45">
              <w:rPr>
                <w:rFonts w:ascii="Arial" w:eastAsia="Times New Roman" w:hAnsi="Arial" w:cs="Arial"/>
                <w:color w:val="000000" w:themeColor="text1"/>
                <w:sz w:val="24"/>
                <w:lang w:eastAsia="zh-CN"/>
              </w:rPr>
              <w:t>va încerca</w:t>
            </w:r>
            <w:r w:rsidRPr="002B3AA2">
              <w:rPr>
                <w:rFonts w:ascii="Arial" w:eastAsia="Times New Roman" w:hAnsi="Arial" w:cs="Arial"/>
                <w:color w:val="000000" w:themeColor="text1"/>
                <w:sz w:val="24"/>
                <w:lang w:eastAsia="zh-CN"/>
              </w:rPr>
              <w:t>, direct</w:t>
            </w:r>
            <w:r w:rsidRPr="00940114">
              <w:rPr>
                <w:rFonts w:ascii="Arial" w:eastAsia="Times New Roman" w:hAnsi="Arial" w:cs="Arial"/>
                <w:color w:val="000000" w:themeColor="text1"/>
                <w:sz w:val="24"/>
                <w:lang w:eastAsia="zh-CN"/>
              </w:rPr>
              <w:t xml:space="preserve"> sau prin interpuși, să obțină informații confidențiale sau să influențeze evaluatorii Operatorului de Program în timpul procesului de evaluare a </w:t>
            </w:r>
            <w:r w:rsidR="00FF67A1" w:rsidRPr="00940114">
              <w:rPr>
                <w:rFonts w:ascii="Arial" w:eastAsia="Times New Roman" w:hAnsi="Arial" w:cs="Arial"/>
                <w:color w:val="000000" w:themeColor="text1"/>
                <w:sz w:val="24"/>
                <w:lang w:eastAsia="zh-CN"/>
              </w:rPr>
              <w:t>cererilor</w:t>
            </w:r>
            <w:r w:rsidRPr="00940114">
              <w:rPr>
                <w:rFonts w:ascii="Arial" w:eastAsia="Times New Roman" w:hAnsi="Arial" w:cs="Arial"/>
                <w:color w:val="000000" w:themeColor="text1"/>
                <w:sz w:val="24"/>
                <w:lang w:eastAsia="zh-CN"/>
              </w:rPr>
              <w:t xml:space="preserve"> de finanțare în cadrul prezentului apel de </w:t>
            </w:r>
            <w:r w:rsidR="00FF67A1" w:rsidRPr="00940114">
              <w:rPr>
                <w:rFonts w:ascii="Arial" w:eastAsia="Times New Roman" w:hAnsi="Arial" w:cs="Arial"/>
                <w:color w:val="000000" w:themeColor="text1"/>
                <w:sz w:val="24"/>
                <w:lang w:eastAsia="zh-CN"/>
              </w:rPr>
              <w:t>inițiative bilaterale</w:t>
            </w:r>
            <w:r w:rsidR="00FC4D29" w:rsidRPr="00940114">
              <w:rPr>
                <w:rFonts w:ascii="Arial" w:eastAsia="Times New Roman" w:hAnsi="Arial" w:cs="Arial"/>
                <w:color w:val="000000" w:themeColor="text1"/>
                <w:sz w:val="24"/>
                <w:lang w:eastAsia="zh-CN"/>
              </w:rPr>
              <w:t>.</w:t>
            </w:r>
          </w:p>
        </w:tc>
      </w:tr>
      <w:tr w:rsidR="00FC4D29" w:rsidRPr="00C4201A" w14:paraId="41A92076" w14:textId="77777777" w:rsidTr="002B3AA2">
        <w:tc>
          <w:tcPr>
            <w:tcW w:w="805" w:type="dxa"/>
            <w:shd w:val="clear" w:color="auto" w:fill="auto"/>
          </w:tcPr>
          <w:p w14:paraId="677D3A3F" w14:textId="77777777" w:rsidR="00FC4D29" w:rsidRPr="002B3AA2" w:rsidRDefault="00FC4D29" w:rsidP="00811C63">
            <w:pPr>
              <w:numPr>
                <w:ilvl w:val="0"/>
                <w:numId w:val="8"/>
              </w:numPr>
              <w:ind w:left="330" w:hanging="270"/>
              <w:contextualSpacing/>
              <w:jc w:val="both"/>
              <w:rPr>
                <w:rFonts w:ascii="Arial" w:hAnsi="Arial" w:cs="Arial"/>
                <w:b/>
                <w:color w:val="000000" w:themeColor="text1"/>
                <w:sz w:val="24"/>
              </w:rPr>
            </w:pPr>
          </w:p>
        </w:tc>
        <w:tc>
          <w:tcPr>
            <w:tcW w:w="8188" w:type="dxa"/>
            <w:shd w:val="clear" w:color="auto" w:fill="auto"/>
          </w:tcPr>
          <w:p w14:paraId="4A307FF1" w14:textId="02F07E10" w:rsidR="00FC4D29" w:rsidRPr="00940114" w:rsidRDefault="007051B1" w:rsidP="00FC4D29">
            <w:pPr>
              <w:jc w:val="both"/>
              <w:rPr>
                <w:rFonts w:ascii="Arial" w:eastAsia="Times New Roman" w:hAnsi="Arial" w:cs="Arial"/>
                <w:color w:val="000000" w:themeColor="text1"/>
                <w:sz w:val="24"/>
                <w:lang w:eastAsia="zh-CN"/>
              </w:rPr>
            </w:pPr>
            <w:r w:rsidRPr="00940114">
              <w:rPr>
                <w:rFonts w:ascii="Arial" w:eastAsia="Times New Roman" w:hAnsi="Arial" w:cs="Arial"/>
                <w:color w:val="000000" w:themeColor="text1"/>
                <w:sz w:val="24"/>
                <w:lang w:eastAsia="zh-CN"/>
              </w:rPr>
              <w:t xml:space="preserve">Solicitantul sau reprezentantul legal </w:t>
            </w:r>
            <w:r w:rsidR="00FC4D29" w:rsidRPr="00940114">
              <w:rPr>
                <w:rFonts w:ascii="Arial" w:eastAsia="Times New Roman" w:hAnsi="Arial" w:cs="Arial"/>
                <w:color w:val="000000" w:themeColor="text1"/>
                <w:sz w:val="24"/>
                <w:lang w:eastAsia="zh-CN"/>
              </w:rPr>
              <w:t xml:space="preserve">nu </w:t>
            </w:r>
            <w:r w:rsidRPr="00940114">
              <w:rPr>
                <w:rFonts w:ascii="Arial" w:eastAsia="Times New Roman" w:hAnsi="Arial" w:cs="Arial"/>
                <w:color w:val="000000" w:themeColor="text1"/>
                <w:sz w:val="24"/>
                <w:lang w:eastAsia="zh-CN"/>
              </w:rPr>
              <w:t xml:space="preserve">au furnizat </w:t>
            </w:r>
            <w:r w:rsidR="000E66D7">
              <w:rPr>
                <w:rFonts w:ascii="Arial" w:eastAsia="Times New Roman" w:hAnsi="Arial" w:cs="Arial"/>
                <w:color w:val="000000" w:themeColor="text1"/>
                <w:sz w:val="24"/>
                <w:lang w:eastAsia="zh-CN"/>
              </w:rPr>
              <w:t xml:space="preserve">și nu vor furniza </w:t>
            </w:r>
            <w:r w:rsidRPr="00940114">
              <w:rPr>
                <w:rFonts w:ascii="Arial" w:eastAsia="Times New Roman" w:hAnsi="Arial" w:cs="Arial"/>
                <w:color w:val="000000" w:themeColor="text1"/>
                <w:sz w:val="24"/>
                <w:lang w:eastAsia="zh-CN"/>
              </w:rPr>
              <w:t xml:space="preserve">informații false Operatorului de Program, furnizează sau sunt în măsură să prezinte informațiile/documentele justificative solicitate în vederea selecției </w:t>
            </w:r>
            <w:r w:rsidR="00FF67A1" w:rsidRPr="00940114">
              <w:rPr>
                <w:rFonts w:ascii="Arial" w:eastAsia="Times New Roman" w:hAnsi="Arial" w:cs="Arial"/>
                <w:color w:val="000000" w:themeColor="text1"/>
                <w:sz w:val="24"/>
                <w:lang w:eastAsia="zh-CN"/>
              </w:rPr>
              <w:t>inițiativei bilaterale pentru finanțare</w:t>
            </w:r>
            <w:r w:rsidR="00FC4D29" w:rsidRPr="00940114">
              <w:rPr>
                <w:rFonts w:ascii="Arial" w:eastAsia="Times New Roman" w:hAnsi="Arial" w:cs="Arial"/>
                <w:color w:val="000000" w:themeColor="text1"/>
                <w:sz w:val="24"/>
                <w:lang w:eastAsia="zh-CN"/>
              </w:rPr>
              <w:t>.</w:t>
            </w:r>
          </w:p>
        </w:tc>
      </w:tr>
      <w:tr w:rsidR="00A36EC9" w:rsidRPr="00C4201A" w14:paraId="524CA885" w14:textId="77777777" w:rsidTr="002B3AA2">
        <w:tc>
          <w:tcPr>
            <w:tcW w:w="805" w:type="dxa"/>
            <w:shd w:val="clear" w:color="auto" w:fill="auto"/>
          </w:tcPr>
          <w:p w14:paraId="3C653B3A" w14:textId="77777777" w:rsidR="00A36EC9" w:rsidRPr="002B3AA2" w:rsidRDefault="00A36EC9" w:rsidP="00811C63">
            <w:pPr>
              <w:numPr>
                <w:ilvl w:val="0"/>
                <w:numId w:val="8"/>
              </w:numPr>
              <w:ind w:left="330" w:hanging="270"/>
              <w:contextualSpacing/>
              <w:jc w:val="both"/>
              <w:rPr>
                <w:rFonts w:ascii="Arial" w:hAnsi="Arial" w:cs="Arial"/>
                <w:b/>
                <w:color w:val="000000" w:themeColor="text1"/>
                <w:sz w:val="24"/>
              </w:rPr>
            </w:pPr>
          </w:p>
        </w:tc>
        <w:tc>
          <w:tcPr>
            <w:tcW w:w="8188" w:type="dxa"/>
            <w:shd w:val="clear" w:color="auto" w:fill="auto"/>
          </w:tcPr>
          <w:p w14:paraId="129DFF02" w14:textId="2181947B" w:rsidR="00A36EC9" w:rsidRPr="00940114" w:rsidRDefault="00B15527" w:rsidP="00A36EC9">
            <w:pPr>
              <w:jc w:val="both"/>
              <w:rPr>
                <w:rFonts w:ascii="Arial" w:eastAsia="Times New Roman" w:hAnsi="Arial" w:cs="Arial"/>
                <w:color w:val="000000" w:themeColor="text1"/>
                <w:sz w:val="24"/>
                <w:lang w:eastAsia="zh-CN"/>
              </w:rPr>
            </w:pPr>
            <w:r w:rsidRPr="00940114">
              <w:rPr>
                <w:rFonts w:ascii="Arial" w:eastAsia="Times New Roman" w:hAnsi="Arial" w:cs="Arial"/>
                <w:color w:val="000000" w:themeColor="text1"/>
                <w:sz w:val="24"/>
                <w:lang w:eastAsia="zh-CN"/>
              </w:rPr>
              <w:t xml:space="preserve">Solicitantul sau reprezentantul legal </w:t>
            </w:r>
            <w:r w:rsidR="00A36EC9" w:rsidRPr="00940114">
              <w:rPr>
                <w:rFonts w:ascii="Arial" w:eastAsia="Times New Roman" w:hAnsi="Arial" w:cs="Arial"/>
                <w:color w:val="000000" w:themeColor="text1"/>
                <w:sz w:val="24"/>
                <w:lang w:eastAsia="zh-CN"/>
              </w:rPr>
              <w:t xml:space="preserve">nu se </w:t>
            </w:r>
            <w:r w:rsidR="00305C56" w:rsidRPr="00940114">
              <w:rPr>
                <w:rFonts w:ascii="Arial" w:eastAsia="Times New Roman" w:hAnsi="Arial" w:cs="Arial"/>
                <w:color w:val="000000" w:themeColor="text1"/>
                <w:sz w:val="24"/>
                <w:lang w:eastAsia="zh-CN"/>
              </w:rPr>
              <w:t xml:space="preserve">află în orice situație de conflict de interese, definit în conformitate cu prevederile naţionale/europene în vigoare, care ar putea apărea în legătură cu prezentul apel </w:t>
            </w:r>
            <w:r w:rsidR="00FF67A1" w:rsidRPr="00940114">
              <w:rPr>
                <w:rFonts w:ascii="Arial" w:eastAsia="Times New Roman" w:hAnsi="Arial" w:cs="Arial"/>
                <w:color w:val="000000" w:themeColor="text1"/>
                <w:sz w:val="24"/>
                <w:lang w:eastAsia="zh-CN"/>
              </w:rPr>
              <w:t>de inițiative bilaterale</w:t>
            </w:r>
            <w:r w:rsidR="00FF67A1" w:rsidRPr="00940114">
              <w:rPr>
                <w:rFonts w:ascii="Arial" w:hAnsi="Arial" w:cs="Arial"/>
                <w:color w:val="000000" w:themeColor="text1"/>
              </w:rPr>
              <w:t xml:space="preserve"> </w:t>
            </w:r>
            <w:r w:rsidR="00305C56" w:rsidRPr="00940114">
              <w:rPr>
                <w:rFonts w:ascii="Arial" w:eastAsia="Times New Roman" w:hAnsi="Arial" w:cs="Arial"/>
                <w:color w:val="000000" w:themeColor="text1"/>
                <w:sz w:val="24"/>
                <w:lang w:eastAsia="zh-CN"/>
              </w:rPr>
              <w:t xml:space="preserve">- un conflict de interese ar putea apărea mai ales ca urmare a unor </w:t>
            </w:r>
            <w:r w:rsidR="00305C56" w:rsidRPr="00940114">
              <w:rPr>
                <w:rFonts w:ascii="Arial" w:eastAsia="Times New Roman" w:hAnsi="Arial" w:cs="Arial"/>
                <w:color w:val="000000" w:themeColor="text1"/>
                <w:sz w:val="24"/>
                <w:lang w:eastAsia="zh-CN"/>
              </w:rPr>
              <w:lastRenderedPageBreak/>
              <w:t>interese economice, afinități politice sau naționale, legături familiale sau emoționale sau orice altă legătură relevantă sau orice alt interes comun</w:t>
            </w:r>
            <w:r w:rsidR="00A36EC9" w:rsidRPr="00940114">
              <w:rPr>
                <w:rFonts w:ascii="Arial" w:eastAsia="Times New Roman" w:hAnsi="Arial" w:cs="Arial"/>
                <w:color w:val="000000" w:themeColor="text1"/>
                <w:sz w:val="24"/>
                <w:lang w:eastAsia="zh-CN"/>
              </w:rPr>
              <w:t>.</w:t>
            </w:r>
          </w:p>
        </w:tc>
      </w:tr>
      <w:tr w:rsidR="00A36EC9" w:rsidRPr="00C4201A" w14:paraId="56AE834A" w14:textId="77777777" w:rsidTr="002B3AA2">
        <w:tc>
          <w:tcPr>
            <w:tcW w:w="805" w:type="dxa"/>
            <w:shd w:val="clear" w:color="auto" w:fill="auto"/>
          </w:tcPr>
          <w:p w14:paraId="5DAB3359" w14:textId="77777777" w:rsidR="00A36EC9" w:rsidRPr="002B3AA2" w:rsidRDefault="00A36EC9" w:rsidP="00811C63">
            <w:pPr>
              <w:numPr>
                <w:ilvl w:val="0"/>
                <w:numId w:val="8"/>
              </w:numPr>
              <w:ind w:left="330" w:hanging="270"/>
              <w:contextualSpacing/>
              <w:jc w:val="both"/>
              <w:rPr>
                <w:rFonts w:ascii="Arial" w:hAnsi="Arial" w:cs="Arial"/>
                <w:b/>
                <w:color w:val="000000" w:themeColor="text1"/>
                <w:sz w:val="24"/>
              </w:rPr>
            </w:pPr>
          </w:p>
        </w:tc>
        <w:tc>
          <w:tcPr>
            <w:tcW w:w="8188" w:type="dxa"/>
            <w:shd w:val="clear" w:color="auto" w:fill="auto"/>
          </w:tcPr>
          <w:p w14:paraId="0BDDCA82" w14:textId="441E19E3" w:rsidR="00A36EC9" w:rsidRPr="001A5703" w:rsidRDefault="00627297" w:rsidP="00A36EC9">
            <w:pPr>
              <w:jc w:val="both"/>
              <w:rPr>
                <w:rFonts w:ascii="Arial" w:eastAsia="Times New Roman" w:hAnsi="Arial" w:cs="Arial"/>
                <w:color w:val="000000"/>
                <w:sz w:val="24"/>
                <w:lang w:eastAsia="zh-CN"/>
              </w:rPr>
            </w:pPr>
            <w:r w:rsidRPr="001A5703">
              <w:rPr>
                <w:rFonts w:ascii="Arial" w:eastAsia="Times New Roman" w:hAnsi="Arial" w:cs="Arial"/>
                <w:color w:val="000000"/>
                <w:sz w:val="24"/>
                <w:lang w:eastAsia="zh-CN"/>
              </w:rPr>
              <w:t>Solicitantul</w:t>
            </w:r>
            <w:r>
              <w:rPr>
                <w:rFonts w:ascii="Arial" w:eastAsia="Times New Roman" w:hAnsi="Arial" w:cs="Arial"/>
                <w:color w:val="000000"/>
                <w:sz w:val="24"/>
                <w:lang w:eastAsia="zh-CN"/>
              </w:rPr>
              <w:t xml:space="preserve"> </w:t>
            </w:r>
            <w:r w:rsidRPr="00A75AC5">
              <w:rPr>
                <w:rFonts w:ascii="Arial" w:eastAsia="Times New Roman" w:hAnsi="Arial" w:cs="Arial"/>
                <w:color w:val="000000"/>
                <w:sz w:val="24"/>
                <w:lang w:eastAsia="zh-CN"/>
              </w:rPr>
              <w:t xml:space="preserve">sau reprezentantul </w:t>
            </w:r>
            <w:r w:rsidRPr="002B3AA2">
              <w:rPr>
                <w:rFonts w:ascii="Arial" w:eastAsia="Times New Roman" w:hAnsi="Arial" w:cs="Arial"/>
                <w:color w:val="000000"/>
                <w:sz w:val="24"/>
                <w:lang w:eastAsia="zh-CN"/>
              </w:rPr>
              <w:t xml:space="preserve">legal </w:t>
            </w:r>
            <w:r w:rsidR="00F54E45">
              <w:rPr>
                <w:rFonts w:ascii="Arial" w:eastAsia="Times New Roman" w:hAnsi="Arial" w:cs="Arial"/>
                <w:sz w:val="24"/>
                <w:lang w:eastAsia="zh-CN"/>
              </w:rPr>
              <w:t>își asumă</w:t>
            </w:r>
            <w:r w:rsidR="00F54E45" w:rsidRPr="00F54E45">
              <w:rPr>
                <w:rFonts w:ascii="Arial" w:eastAsia="Times New Roman" w:hAnsi="Arial" w:cs="Arial"/>
                <w:sz w:val="24"/>
                <w:lang w:eastAsia="zh-CN"/>
              </w:rPr>
              <w:t xml:space="preserve"> obligația de a informa imediat Operatorul de Program despre orice situație care ar constitui un conflict de interese ori ar putea da naștere unui conflict de interese.</w:t>
            </w:r>
          </w:p>
        </w:tc>
      </w:tr>
      <w:tr w:rsidR="00401F68" w:rsidRPr="00C4201A" w14:paraId="0D0BAE96" w14:textId="77777777" w:rsidTr="002B3AA2">
        <w:tc>
          <w:tcPr>
            <w:tcW w:w="805" w:type="dxa"/>
            <w:shd w:val="clear" w:color="auto" w:fill="auto"/>
          </w:tcPr>
          <w:p w14:paraId="4F200657" w14:textId="77777777" w:rsidR="00401F68" w:rsidRPr="002B3AA2" w:rsidRDefault="00401F68" w:rsidP="00811C63">
            <w:pPr>
              <w:numPr>
                <w:ilvl w:val="0"/>
                <w:numId w:val="8"/>
              </w:numPr>
              <w:ind w:left="330" w:hanging="270"/>
              <w:contextualSpacing/>
              <w:jc w:val="both"/>
              <w:rPr>
                <w:rFonts w:ascii="Arial" w:hAnsi="Arial" w:cs="Arial"/>
                <w:b/>
                <w:color w:val="000000" w:themeColor="text1"/>
                <w:sz w:val="24"/>
              </w:rPr>
            </w:pPr>
          </w:p>
        </w:tc>
        <w:tc>
          <w:tcPr>
            <w:tcW w:w="8188" w:type="dxa"/>
            <w:shd w:val="clear" w:color="auto" w:fill="auto"/>
          </w:tcPr>
          <w:p w14:paraId="1AA0272D" w14:textId="289C65E9" w:rsidR="00401F68" w:rsidRPr="00C4201A" w:rsidRDefault="00A36EC9" w:rsidP="00401F68">
            <w:pPr>
              <w:jc w:val="both"/>
              <w:rPr>
                <w:rFonts w:ascii="Arial" w:eastAsia="Times New Roman" w:hAnsi="Arial" w:cs="Arial"/>
                <w:color w:val="000000"/>
                <w:sz w:val="24"/>
                <w:lang w:eastAsia="zh-CN"/>
              </w:rPr>
            </w:pPr>
            <w:r>
              <w:rPr>
                <w:rFonts w:ascii="Arial" w:eastAsia="Times New Roman" w:hAnsi="Arial" w:cs="Arial"/>
                <w:color w:val="000000"/>
                <w:sz w:val="24"/>
                <w:lang w:eastAsia="zh-CN"/>
              </w:rPr>
              <w:t>S</w:t>
            </w:r>
            <w:r w:rsidRPr="00A36EC9">
              <w:rPr>
                <w:rFonts w:ascii="Arial" w:eastAsia="Times New Roman" w:hAnsi="Arial" w:cs="Arial"/>
                <w:color w:val="000000"/>
                <w:sz w:val="24"/>
                <w:lang w:eastAsia="zh-CN"/>
              </w:rPr>
              <w:t xml:space="preserve">olicitantul </w:t>
            </w:r>
            <w:r>
              <w:rPr>
                <w:rFonts w:ascii="Arial" w:eastAsia="Times New Roman" w:hAnsi="Arial" w:cs="Arial"/>
                <w:color w:val="000000"/>
                <w:sz w:val="24"/>
                <w:lang w:eastAsia="zh-CN"/>
              </w:rPr>
              <w:t xml:space="preserve">nu </w:t>
            </w:r>
            <w:r w:rsidRPr="00A36EC9">
              <w:rPr>
                <w:rFonts w:ascii="Arial" w:eastAsia="Times New Roman" w:hAnsi="Arial" w:cs="Arial"/>
                <w:color w:val="000000"/>
                <w:sz w:val="24"/>
                <w:lang w:eastAsia="zh-CN"/>
              </w:rPr>
              <w:t xml:space="preserve">este subiectul unei decizii de recuperare a unui </w:t>
            </w:r>
            <w:r w:rsidR="00FF67A1" w:rsidRPr="00FF67A1">
              <w:rPr>
                <w:rFonts w:ascii="Arial" w:eastAsia="Times New Roman" w:hAnsi="Arial" w:cs="Arial"/>
                <w:color w:val="000000"/>
                <w:sz w:val="24"/>
                <w:lang w:eastAsia="zh-CN"/>
              </w:rPr>
              <w:t>sprijin financiar</w:t>
            </w:r>
            <w:r w:rsidRPr="00A36EC9">
              <w:rPr>
                <w:rFonts w:ascii="Arial" w:eastAsia="Times New Roman" w:hAnsi="Arial" w:cs="Arial"/>
                <w:color w:val="000000"/>
                <w:sz w:val="24"/>
                <w:lang w:eastAsia="zh-CN"/>
              </w:rPr>
              <w:t xml:space="preserve"> </w:t>
            </w:r>
            <w:r w:rsidR="00FF67A1" w:rsidRPr="00FF67A1">
              <w:rPr>
                <w:rFonts w:ascii="Arial" w:eastAsia="Times New Roman" w:hAnsi="Arial" w:cs="Arial"/>
                <w:color w:val="000000"/>
                <w:sz w:val="24"/>
                <w:lang w:eastAsia="zh-CN"/>
              </w:rPr>
              <w:t>c</w:t>
            </w:r>
            <w:r w:rsidR="008D6995">
              <w:rPr>
                <w:rFonts w:ascii="Arial" w:eastAsia="Times New Roman" w:hAnsi="Arial" w:cs="Arial"/>
                <w:color w:val="000000"/>
                <w:sz w:val="24"/>
                <w:lang w:eastAsia="zh-CN"/>
              </w:rPr>
              <w:t>are</w:t>
            </w:r>
            <w:r w:rsidR="00FF67A1" w:rsidRPr="00FF67A1">
              <w:rPr>
                <w:rFonts w:ascii="Arial" w:eastAsia="Times New Roman" w:hAnsi="Arial" w:cs="Arial"/>
                <w:color w:val="000000"/>
                <w:sz w:val="24"/>
                <w:lang w:eastAsia="zh-CN"/>
              </w:rPr>
              <w:t xml:space="preserve"> nu a fost deja executată şi creanţa nu a fost integral recuperată</w:t>
            </w:r>
            <w:r>
              <w:rPr>
                <w:rFonts w:ascii="Arial" w:eastAsia="Times New Roman" w:hAnsi="Arial" w:cs="Arial"/>
                <w:color w:val="000000"/>
                <w:sz w:val="24"/>
                <w:lang w:eastAsia="zh-CN"/>
              </w:rPr>
              <w:t>.</w:t>
            </w:r>
          </w:p>
        </w:tc>
      </w:tr>
      <w:tr w:rsidR="00401F68" w:rsidRPr="00C4201A" w14:paraId="5D7B63C7" w14:textId="77777777" w:rsidTr="002B3AA2">
        <w:tc>
          <w:tcPr>
            <w:tcW w:w="805" w:type="dxa"/>
            <w:shd w:val="clear" w:color="auto" w:fill="auto"/>
          </w:tcPr>
          <w:p w14:paraId="14355DAD" w14:textId="77777777" w:rsidR="00401F68" w:rsidRPr="002B3AA2" w:rsidRDefault="00401F68" w:rsidP="00811C63">
            <w:pPr>
              <w:numPr>
                <w:ilvl w:val="0"/>
                <w:numId w:val="8"/>
              </w:numPr>
              <w:ind w:left="330" w:hanging="270"/>
              <w:contextualSpacing/>
              <w:jc w:val="both"/>
              <w:rPr>
                <w:rFonts w:ascii="Arial" w:hAnsi="Arial" w:cs="Arial"/>
                <w:b/>
                <w:color w:val="000000" w:themeColor="text1"/>
                <w:sz w:val="24"/>
              </w:rPr>
            </w:pPr>
          </w:p>
        </w:tc>
        <w:tc>
          <w:tcPr>
            <w:tcW w:w="8188" w:type="dxa"/>
            <w:shd w:val="clear" w:color="auto" w:fill="auto"/>
          </w:tcPr>
          <w:p w14:paraId="5E577DA1" w14:textId="12FE6D2B" w:rsidR="00401F68" w:rsidRPr="00C4201A" w:rsidRDefault="00401F68" w:rsidP="00401F68">
            <w:pPr>
              <w:jc w:val="both"/>
              <w:rPr>
                <w:rFonts w:ascii="Arial" w:eastAsia="Times New Roman" w:hAnsi="Arial" w:cs="Arial"/>
                <w:color w:val="000000"/>
                <w:sz w:val="24"/>
                <w:lang w:eastAsia="zh-CN"/>
              </w:rPr>
            </w:pPr>
            <w:r w:rsidRPr="00C4201A">
              <w:rPr>
                <w:rFonts w:ascii="Arial" w:eastAsia="Times New Roman" w:hAnsi="Arial" w:cs="Arial"/>
                <w:color w:val="000000"/>
                <w:sz w:val="24"/>
                <w:lang w:eastAsia="zh-CN"/>
              </w:rPr>
              <w:t xml:space="preserve">Solicitantul </w:t>
            </w:r>
            <w:r w:rsidR="003B0CF2" w:rsidRPr="003B0CF2">
              <w:rPr>
                <w:rFonts w:ascii="Arial" w:eastAsia="Times New Roman" w:hAnsi="Arial" w:cs="Arial"/>
                <w:color w:val="000000"/>
                <w:sz w:val="24"/>
                <w:lang w:eastAsia="zh-CN"/>
              </w:rPr>
              <w:t xml:space="preserve">nu este </w:t>
            </w:r>
            <w:r w:rsidR="00EA5033" w:rsidRPr="00EA5033">
              <w:rPr>
                <w:rFonts w:ascii="Arial" w:eastAsia="Times New Roman" w:hAnsi="Arial" w:cs="Arial"/>
                <w:color w:val="000000"/>
                <w:sz w:val="24"/>
                <w:lang w:eastAsia="zh-CN"/>
              </w:rPr>
              <w:t>instituție religioasă, cult religios sau partid politic, indiferent de forma de organizare</w:t>
            </w:r>
            <w:r w:rsidRPr="00C4201A">
              <w:rPr>
                <w:rFonts w:ascii="Arial" w:eastAsia="Times New Roman" w:hAnsi="Arial" w:cs="Arial"/>
                <w:color w:val="000000"/>
                <w:sz w:val="24"/>
                <w:lang w:eastAsia="zh-CN"/>
              </w:rPr>
              <w:t>.</w:t>
            </w:r>
          </w:p>
        </w:tc>
      </w:tr>
      <w:tr w:rsidR="00401F68" w:rsidRPr="00C4201A" w14:paraId="6BBE36C8" w14:textId="77777777" w:rsidTr="002B3AA2">
        <w:tc>
          <w:tcPr>
            <w:tcW w:w="805" w:type="dxa"/>
            <w:shd w:val="clear" w:color="auto" w:fill="auto"/>
          </w:tcPr>
          <w:p w14:paraId="675AB6B9" w14:textId="77777777" w:rsidR="00401F68" w:rsidRPr="002B3AA2" w:rsidRDefault="00401F68" w:rsidP="00811C63">
            <w:pPr>
              <w:numPr>
                <w:ilvl w:val="0"/>
                <w:numId w:val="8"/>
              </w:numPr>
              <w:ind w:left="330" w:hanging="270"/>
              <w:contextualSpacing/>
              <w:jc w:val="both"/>
              <w:rPr>
                <w:rFonts w:ascii="Arial" w:hAnsi="Arial" w:cs="Arial"/>
                <w:b/>
                <w:color w:val="000000" w:themeColor="text1"/>
                <w:sz w:val="24"/>
              </w:rPr>
            </w:pPr>
          </w:p>
        </w:tc>
        <w:tc>
          <w:tcPr>
            <w:tcW w:w="8188" w:type="dxa"/>
            <w:shd w:val="clear" w:color="auto" w:fill="auto"/>
          </w:tcPr>
          <w:p w14:paraId="1E20CF52" w14:textId="49D97823" w:rsidR="00401F68" w:rsidRPr="00C4201A" w:rsidRDefault="00401F68" w:rsidP="00401F68">
            <w:pPr>
              <w:jc w:val="both"/>
              <w:rPr>
                <w:rFonts w:ascii="Arial" w:eastAsia="Times New Roman" w:hAnsi="Arial" w:cs="Arial"/>
                <w:color w:val="000000"/>
                <w:sz w:val="24"/>
                <w:lang w:eastAsia="zh-CN"/>
              </w:rPr>
            </w:pPr>
            <w:r w:rsidRPr="00C4201A">
              <w:rPr>
                <w:rFonts w:ascii="Arial" w:eastAsia="Times New Roman" w:hAnsi="Arial" w:cs="Arial"/>
                <w:color w:val="000000"/>
                <w:sz w:val="24"/>
                <w:lang w:eastAsia="zh-CN"/>
              </w:rPr>
              <w:t>Solicitantul</w:t>
            </w:r>
            <w:r w:rsidR="00FD1BAF">
              <w:rPr>
                <w:rFonts w:ascii="Arial" w:eastAsia="Times New Roman" w:hAnsi="Arial" w:cs="Arial"/>
                <w:color w:val="000000"/>
                <w:sz w:val="24"/>
                <w:lang w:eastAsia="zh-CN"/>
              </w:rPr>
              <w:t xml:space="preserve"> </w:t>
            </w:r>
            <w:r w:rsidR="00EA5033" w:rsidRPr="00EA5033">
              <w:rPr>
                <w:rFonts w:ascii="Arial" w:eastAsia="Times New Roman" w:hAnsi="Arial" w:cs="Arial"/>
                <w:color w:val="000000"/>
                <w:sz w:val="24"/>
                <w:lang w:eastAsia="zh-CN"/>
              </w:rPr>
              <w:t>este direct responsabil pentru inițierea, pregătirea</w:t>
            </w:r>
            <w:r w:rsidR="00B1053D">
              <w:rPr>
                <w:rFonts w:ascii="Arial" w:eastAsia="Times New Roman" w:hAnsi="Arial" w:cs="Arial"/>
                <w:color w:val="000000"/>
                <w:sz w:val="24"/>
                <w:lang w:eastAsia="zh-CN"/>
              </w:rPr>
              <w:t xml:space="preserve"> și</w:t>
            </w:r>
            <w:r w:rsidR="00EA5033" w:rsidRPr="00EA5033">
              <w:rPr>
                <w:rFonts w:ascii="Arial" w:eastAsia="Times New Roman" w:hAnsi="Arial" w:cs="Arial"/>
                <w:color w:val="000000"/>
                <w:sz w:val="24"/>
                <w:lang w:eastAsia="zh-CN"/>
              </w:rPr>
              <w:t xml:space="preserve"> implementarea inițiativei bilaterale, împreună cu partenerul de inițiativă bilaterală</w:t>
            </w:r>
            <w:r w:rsidR="00EA5033">
              <w:rPr>
                <w:rFonts w:ascii="Arial" w:eastAsia="Times New Roman" w:hAnsi="Arial" w:cs="Arial"/>
                <w:color w:val="000000"/>
                <w:sz w:val="24"/>
                <w:lang w:eastAsia="zh-CN"/>
              </w:rPr>
              <w:t>.</w:t>
            </w:r>
          </w:p>
        </w:tc>
      </w:tr>
      <w:tr w:rsidR="00401F68" w:rsidRPr="00C4201A" w14:paraId="1D976E84" w14:textId="77777777" w:rsidTr="002B3AA2">
        <w:tc>
          <w:tcPr>
            <w:tcW w:w="805" w:type="dxa"/>
            <w:shd w:val="clear" w:color="auto" w:fill="auto"/>
          </w:tcPr>
          <w:p w14:paraId="7B48871F" w14:textId="77777777" w:rsidR="00401F68" w:rsidRPr="002B3AA2" w:rsidRDefault="00401F68" w:rsidP="00811C63">
            <w:pPr>
              <w:numPr>
                <w:ilvl w:val="0"/>
                <w:numId w:val="8"/>
              </w:numPr>
              <w:ind w:left="330" w:hanging="270"/>
              <w:contextualSpacing/>
              <w:jc w:val="both"/>
              <w:rPr>
                <w:rFonts w:ascii="Arial" w:hAnsi="Arial" w:cs="Arial"/>
                <w:b/>
                <w:color w:val="000000" w:themeColor="text1"/>
                <w:sz w:val="24"/>
              </w:rPr>
            </w:pPr>
          </w:p>
        </w:tc>
        <w:tc>
          <w:tcPr>
            <w:tcW w:w="8188" w:type="dxa"/>
            <w:shd w:val="clear" w:color="auto" w:fill="auto"/>
          </w:tcPr>
          <w:p w14:paraId="2874A2D4" w14:textId="36E2C5E9" w:rsidR="00401F68" w:rsidRPr="00C4201A" w:rsidRDefault="00401F68" w:rsidP="00401F68">
            <w:pPr>
              <w:jc w:val="both"/>
            </w:pPr>
            <w:r w:rsidRPr="00C4201A">
              <w:rPr>
                <w:rFonts w:ascii="Arial" w:eastAsia="Times New Roman" w:hAnsi="Arial" w:cs="Arial"/>
                <w:color w:val="000000"/>
                <w:sz w:val="24"/>
                <w:lang w:eastAsia="zh-CN"/>
              </w:rPr>
              <w:t xml:space="preserve">Solicitantul </w:t>
            </w:r>
            <w:r w:rsidR="00EA5033" w:rsidRPr="00EA5033">
              <w:rPr>
                <w:rFonts w:ascii="Arial" w:eastAsia="Times New Roman" w:hAnsi="Arial" w:cs="Arial"/>
                <w:color w:val="000000"/>
                <w:sz w:val="24"/>
                <w:lang w:eastAsia="zh-CN"/>
              </w:rPr>
              <w:t>dispune de resurse financiare suficiente și stabile, precum și de competențele profesionale și calificările necesare pentru implementarea inițiativei bilaterale</w:t>
            </w:r>
            <w:r w:rsidRPr="00C4201A">
              <w:rPr>
                <w:rFonts w:ascii="Arial" w:eastAsia="Times New Roman" w:hAnsi="Arial" w:cs="Arial"/>
                <w:color w:val="000000"/>
                <w:sz w:val="24"/>
                <w:lang w:eastAsia="zh-CN"/>
              </w:rPr>
              <w:t>.</w:t>
            </w:r>
          </w:p>
        </w:tc>
      </w:tr>
      <w:tr w:rsidR="00401F68" w:rsidRPr="00C4201A" w14:paraId="59EB73E5" w14:textId="77777777" w:rsidTr="002B3AA2">
        <w:tc>
          <w:tcPr>
            <w:tcW w:w="805" w:type="dxa"/>
            <w:shd w:val="clear" w:color="auto" w:fill="auto"/>
          </w:tcPr>
          <w:p w14:paraId="55778D14" w14:textId="77777777" w:rsidR="00401F68" w:rsidRPr="002B3AA2" w:rsidRDefault="00401F68" w:rsidP="00811C63">
            <w:pPr>
              <w:numPr>
                <w:ilvl w:val="0"/>
                <w:numId w:val="8"/>
              </w:numPr>
              <w:ind w:left="330" w:hanging="270"/>
              <w:contextualSpacing/>
              <w:jc w:val="both"/>
              <w:rPr>
                <w:rFonts w:ascii="Arial" w:hAnsi="Arial" w:cs="Arial"/>
                <w:b/>
                <w:color w:val="000000" w:themeColor="text1"/>
                <w:sz w:val="24"/>
              </w:rPr>
            </w:pPr>
          </w:p>
        </w:tc>
        <w:tc>
          <w:tcPr>
            <w:tcW w:w="8188" w:type="dxa"/>
            <w:shd w:val="clear" w:color="auto" w:fill="auto"/>
          </w:tcPr>
          <w:p w14:paraId="666C0AE9" w14:textId="1CE3A21C" w:rsidR="00401F68" w:rsidRPr="00C4201A" w:rsidRDefault="00401F68" w:rsidP="00401F68">
            <w:pPr>
              <w:jc w:val="both"/>
            </w:pPr>
            <w:r w:rsidRPr="00C4201A">
              <w:rPr>
                <w:rFonts w:ascii="Arial" w:eastAsia="Times New Roman" w:hAnsi="Arial" w:cs="Arial"/>
                <w:color w:val="000000"/>
                <w:sz w:val="24"/>
                <w:lang w:eastAsia="zh-CN"/>
              </w:rPr>
              <w:t xml:space="preserve">Solicitantul </w:t>
            </w:r>
            <w:r w:rsidR="00EA5033" w:rsidRPr="00EA5033">
              <w:rPr>
                <w:rFonts w:ascii="Arial" w:eastAsia="Times New Roman" w:hAnsi="Arial" w:cs="Arial"/>
                <w:color w:val="000000"/>
                <w:sz w:val="24"/>
                <w:lang w:eastAsia="zh-CN"/>
              </w:rPr>
              <w:t>dispune de resursele necesare pentru finanţarea tuturor costurilor neeligibile, inclusiv a costurilor conexe, aferente inițiativei bilaterale, precum și pentru acoperirea eventualelor corecții financiare rezultate din implementarea inițiativei bilaterale, dacă este cazul</w:t>
            </w:r>
            <w:r w:rsidR="00EA5033">
              <w:rPr>
                <w:rFonts w:ascii="Arial" w:eastAsia="Times New Roman" w:hAnsi="Arial" w:cs="Arial"/>
                <w:color w:val="000000"/>
                <w:sz w:val="24"/>
                <w:lang w:eastAsia="zh-CN"/>
              </w:rPr>
              <w:t>.</w:t>
            </w:r>
          </w:p>
        </w:tc>
      </w:tr>
      <w:tr w:rsidR="00401F68" w:rsidRPr="00C4201A" w14:paraId="55032600" w14:textId="77777777" w:rsidTr="002B3AA2">
        <w:tc>
          <w:tcPr>
            <w:tcW w:w="805" w:type="dxa"/>
            <w:shd w:val="clear" w:color="auto" w:fill="auto"/>
          </w:tcPr>
          <w:p w14:paraId="0FB574FC" w14:textId="77777777" w:rsidR="00401F68" w:rsidRPr="002B3AA2" w:rsidRDefault="00401F68" w:rsidP="00811C63">
            <w:pPr>
              <w:numPr>
                <w:ilvl w:val="0"/>
                <w:numId w:val="8"/>
              </w:numPr>
              <w:ind w:left="330" w:hanging="270"/>
              <w:contextualSpacing/>
              <w:jc w:val="both"/>
              <w:rPr>
                <w:rFonts w:ascii="Arial" w:hAnsi="Arial" w:cs="Arial"/>
                <w:b/>
                <w:color w:val="000000" w:themeColor="text1"/>
                <w:sz w:val="24"/>
              </w:rPr>
            </w:pPr>
          </w:p>
        </w:tc>
        <w:tc>
          <w:tcPr>
            <w:tcW w:w="8188" w:type="dxa"/>
            <w:shd w:val="clear" w:color="auto" w:fill="auto"/>
          </w:tcPr>
          <w:p w14:paraId="3F55AE0E" w14:textId="1CF66132" w:rsidR="00401F68" w:rsidRPr="00C4201A" w:rsidRDefault="00401F68" w:rsidP="00401F68">
            <w:pPr>
              <w:jc w:val="both"/>
            </w:pPr>
            <w:r w:rsidRPr="00C4201A">
              <w:rPr>
                <w:rFonts w:ascii="Arial" w:eastAsia="Times New Roman" w:hAnsi="Arial" w:cs="Arial"/>
                <w:color w:val="000000"/>
                <w:sz w:val="24"/>
                <w:lang w:eastAsia="zh-CN"/>
              </w:rPr>
              <w:t xml:space="preserve">Solicitantul </w:t>
            </w:r>
            <w:r w:rsidR="00EA5033" w:rsidRPr="00EA5033">
              <w:rPr>
                <w:rFonts w:ascii="Arial" w:eastAsia="Times New Roman" w:hAnsi="Arial" w:cs="Arial"/>
                <w:color w:val="000000"/>
                <w:sz w:val="24"/>
                <w:lang w:eastAsia="zh-CN"/>
              </w:rPr>
              <w:t>nu a beneficiat și nu beneficiază de sprijin financiar din alte fonduri publice, astfel cum sunt definite la art. 1 alin. (2) din Legea nr. 500/2002 privind finanţele publice, cu modificările și completările ulterioare, și la art. 1 alin. (2) din Legea nr. 273/2006 privind finanțele publice locale, cu modificările și completările ulterioare, pentru implementarea inițiativei bilaterale sau a unor activități ale acesteia (identitate de obiective, rezultate, activități etc., inclusiv cheltuielile aferente)</w:t>
            </w:r>
            <w:r w:rsidR="00EA5033">
              <w:rPr>
                <w:rFonts w:ascii="Arial" w:eastAsia="Times New Roman" w:hAnsi="Arial" w:cs="Arial"/>
                <w:color w:val="000000"/>
                <w:sz w:val="24"/>
                <w:lang w:eastAsia="zh-CN"/>
              </w:rPr>
              <w:t>.</w:t>
            </w:r>
          </w:p>
        </w:tc>
      </w:tr>
      <w:tr w:rsidR="00010391" w:rsidRPr="00C4201A" w14:paraId="49F6FA90" w14:textId="77777777" w:rsidTr="002B3AA2">
        <w:tc>
          <w:tcPr>
            <w:tcW w:w="805" w:type="dxa"/>
            <w:shd w:val="clear" w:color="auto" w:fill="auto"/>
          </w:tcPr>
          <w:p w14:paraId="79A7D43B" w14:textId="77777777" w:rsidR="00010391" w:rsidRPr="002B3AA2" w:rsidRDefault="00010391" w:rsidP="00811C63">
            <w:pPr>
              <w:numPr>
                <w:ilvl w:val="0"/>
                <w:numId w:val="8"/>
              </w:numPr>
              <w:ind w:left="330" w:hanging="270"/>
              <w:contextualSpacing/>
              <w:jc w:val="both"/>
              <w:rPr>
                <w:rFonts w:ascii="Arial" w:hAnsi="Arial" w:cs="Arial"/>
                <w:b/>
                <w:color w:val="000000" w:themeColor="text1"/>
                <w:sz w:val="24"/>
              </w:rPr>
            </w:pPr>
          </w:p>
        </w:tc>
        <w:tc>
          <w:tcPr>
            <w:tcW w:w="8188" w:type="dxa"/>
            <w:shd w:val="clear" w:color="auto" w:fill="auto"/>
          </w:tcPr>
          <w:p w14:paraId="3685E6E0" w14:textId="4A442BE1" w:rsidR="00010391" w:rsidRPr="00C4201A" w:rsidRDefault="00010391" w:rsidP="00401F68">
            <w:pPr>
              <w:jc w:val="both"/>
              <w:rPr>
                <w:rFonts w:ascii="Arial" w:eastAsia="Times New Roman" w:hAnsi="Arial" w:cs="Arial"/>
                <w:color w:val="000000"/>
                <w:sz w:val="24"/>
                <w:lang w:eastAsia="zh-CN"/>
              </w:rPr>
            </w:pPr>
            <w:r w:rsidRPr="00C4201A">
              <w:rPr>
                <w:rFonts w:ascii="Arial" w:eastAsia="Times New Roman" w:hAnsi="Arial" w:cs="Arial"/>
                <w:color w:val="000000"/>
                <w:sz w:val="24"/>
                <w:lang w:eastAsia="zh-CN"/>
              </w:rPr>
              <w:t>Solicitantul</w:t>
            </w:r>
            <w:r>
              <w:rPr>
                <w:rFonts w:ascii="Arial" w:eastAsia="Times New Roman" w:hAnsi="Arial" w:cs="Arial"/>
                <w:color w:val="000000"/>
                <w:sz w:val="24"/>
                <w:lang w:eastAsia="zh-CN"/>
              </w:rPr>
              <w:t xml:space="preserve"> </w:t>
            </w:r>
            <w:r w:rsidR="00EA5033" w:rsidRPr="00EA5033">
              <w:rPr>
                <w:rFonts w:ascii="Arial" w:eastAsia="Times New Roman" w:hAnsi="Arial" w:cs="Arial"/>
                <w:color w:val="000000"/>
                <w:sz w:val="24"/>
                <w:lang w:eastAsia="zh-CN"/>
              </w:rPr>
              <w:t>își asumă obligația de a informa imediat Operatorul de Program în situația în care inițiativa bilaterală/ activități din inițiativa bilaterală este/ sunt aprobate la finanțare din alte fonduri publice,  ulterior depunerii acesteia</w:t>
            </w:r>
            <w:r>
              <w:rPr>
                <w:rFonts w:ascii="Arial" w:eastAsia="Times New Roman" w:hAnsi="Arial" w:cs="Arial"/>
                <w:color w:val="000000"/>
                <w:sz w:val="24"/>
                <w:lang w:eastAsia="zh-CN"/>
              </w:rPr>
              <w:t>.</w:t>
            </w:r>
          </w:p>
        </w:tc>
      </w:tr>
      <w:tr w:rsidR="00010391" w:rsidRPr="00C4201A" w14:paraId="2797DC3E" w14:textId="77777777" w:rsidTr="002B3AA2">
        <w:tc>
          <w:tcPr>
            <w:tcW w:w="805" w:type="dxa"/>
            <w:shd w:val="clear" w:color="auto" w:fill="auto"/>
          </w:tcPr>
          <w:p w14:paraId="7265B552" w14:textId="77777777" w:rsidR="00010391" w:rsidRPr="002B3AA2" w:rsidRDefault="00010391" w:rsidP="00811C63">
            <w:pPr>
              <w:numPr>
                <w:ilvl w:val="0"/>
                <w:numId w:val="8"/>
              </w:numPr>
              <w:ind w:left="330" w:hanging="270"/>
              <w:contextualSpacing/>
              <w:jc w:val="both"/>
              <w:rPr>
                <w:rFonts w:ascii="Arial" w:hAnsi="Arial" w:cs="Arial"/>
                <w:b/>
                <w:color w:val="000000" w:themeColor="text1"/>
                <w:sz w:val="24"/>
              </w:rPr>
            </w:pPr>
          </w:p>
        </w:tc>
        <w:tc>
          <w:tcPr>
            <w:tcW w:w="8188" w:type="dxa"/>
            <w:shd w:val="clear" w:color="auto" w:fill="auto"/>
          </w:tcPr>
          <w:p w14:paraId="42EA0A3F" w14:textId="5B88E829" w:rsidR="00010391" w:rsidRPr="00C4201A" w:rsidRDefault="00010391" w:rsidP="00010391">
            <w:pPr>
              <w:jc w:val="both"/>
              <w:rPr>
                <w:rFonts w:ascii="Arial" w:eastAsia="Times New Roman" w:hAnsi="Arial" w:cs="Arial"/>
                <w:color w:val="000000"/>
                <w:sz w:val="24"/>
                <w:lang w:eastAsia="zh-CN"/>
              </w:rPr>
            </w:pPr>
            <w:r w:rsidRPr="00FF630D">
              <w:rPr>
                <w:rFonts w:ascii="Arial" w:eastAsia="Times New Roman" w:hAnsi="Arial" w:cs="Arial"/>
                <w:color w:val="000000"/>
                <w:sz w:val="24"/>
                <w:lang w:eastAsia="zh-CN"/>
              </w:rPr>
              <w:t xml:space="preserve">Solicitantul </w:t>
            </w:r>
            <w:r w:rsidR="00EA5033" w:rsidRPr="00EA5033">
              <w:rPr>
                <w:rFonts w:ascii="Arial" w:eastAsia="Times New Roman" w:hAnsi="Arial" w:cs="Arial"/>
                <w:color w:val="000000"/>
                <w:sz w:val="24"/>
                <w:lang w:eastAsia="zh-CN"/>
              </w:rPr>
              <w:t>nu este rezident în scopuri fiscale sau înmatriculat în temeiul legilor din jurisdicțiile care figurează pe lista Uniunii Europene  a jurisdicțiilor necooperante în scopuri fiscale</w:t>
            </w:r>
            <w:r w:rsidR="00EA5033">
              <w:rPr>
                <w:rFonts w:ascii="Arial" w:eastAsia="Times New Roman" w:hAnsi="Arial" w:cs="Arial"/>
                <w:color w:val="000000"/>
                <w:sz w:val="24"/>
                <w:lang w:eastAsia="zh-CN"/>
              </w:rPr>
              <w:t>.</w:t>
            </w:r>
            <w:r w:rsidR="00EA5033" w:rsidRPr="00EA5033">
              <w:rPr>
                <w:rFonts w:ascii="Arial" w:eastAsia="Times New Roman" w:hAnsi="Arial" w:cs="Arial"/>
                <w:color w:val="000000"/>
                <w:sz w:val="24"/>
                <w:lang w:eastAsia="zh-CN"/>
              </w:rPr>
              <w:t xml:space="preserve"> </w:t>
            </w:r>
          </w:p>
        </w:tc>
      </w:tr>
      <w:tr w:rsidR="00010391" w:rsidRPr="00C4201A" w14:paraId="7F6535C8" w14:textId="77777777" w:rsidTr="002B3AA2">
        <w:tc>
          <w:tcPr>
            <w:tcW w:w="805" w:type="dxa"/>
            <w:shd w:val="clear" w:color="auto" w:fill="auto"/>
          </w:tcPr>
          <w:p w14:paraId="4CCF3EA0" w14:textId="77777777" w:rsidR="00010391" w:rsidRPr="002B3AA2" w:rsidRDefault="00010391" w:rsidP="00811C63">
            <w:pPr>
              <w:numPr>
                <w:ilvl w:val="0"/>
                <w:numId w:val="8"/>
              </w:numPr>
              <w:ind w:left="330" w:hanging="270"/>
              <w:contextualSpacing/>
              <w:jc w:val="both"/>
              <w:rPr>
                <w:rFonts w:ascii="Arial" w:hAnsi="Arial" w:cs="Arial"/>
                <w:b/>
                <w:color w:val="000000" w:themeColor="text1"/>
                <w:sz w:val="24"/>
              </w:rPr>
            </w:pPr>
          </w:p>
        </w:tc>
        <w:tc>
          <w:tcPr>
            <w:tcW w:w="8188" w:type="dxa"/>
            <w:shd w:val="clear" w:color="auto" w:fill="auto"/>
          </w:tcPr>
          <w:p w14:paraId="45A2535F" w14:textId="0CD8D499" w:rsidR="00010391" w:rsidRPr="00C4201A" w:rsidRDefault="00010391" w:rsidP="00010391">
            <w:pPr>
              <w:jc w:val="both"/>
              <w:rPr>
                <w:rFonts w:ascii="Arial" w:eastAsia="Times New Roman" w:hAnsi="Arial" w:cs="Arial"/>
                <w:color w:val="000000"/>
                <w:sz w:val="24"/>
                <w:lang w:eastAsia="zh-CN"/>
              </w:rPr>
            </w:pPr>
            <w:r w:rsidRPr="00FF630D">
              <w:rPr>
                <w:rFonts w:ascii="Arial" w:eastAsia="Times New Roman" w:hAnsi="Arial" w:cs="Arial"/>
                <w:color w:val="000000"/>
                <w:sz w:val="24"/>
                <w:lang w:eastAsia="zh-CN"/>
              </w:rPr>
              <w:t xml:space="preserve">Solicitantul </w:t>
            </w:r>
            <w:r w:rsidR="00EA5033" w:rsidRPr="00EA5033">
              <w:rPr>
                <w:rFonts w:ascii="Arial" w:eastAsia="Times New Roman" w:hAnsi="Arial" w:cs="Arial"/>
                <w:color w:val="000000"/>
                <w:sz w:val="24"/>
                <w:lang w:eastAsia="zh-CN"/>
              </w:rPr>
              <w:t xml:space="preserve">nu este controlat, direct sau indirect, de către acționarii din jurisdicțiile care figurează pe lista Uniunii Europene a jurisdicțiilor necooperante, în funcție de beneficiarul real, astfel cum este definit la art. 3 pct. 6 din Directiva 2015/849 privind prevenirea utilizării sistemului financiar în scopul spălării banilor sau finanțării terorismului, de modificare a Regulamentului (UE) nr. 648/2012 al Parlamentului European și al Consiliului și de abrogare a Directivei 2005/60/CE a Parlamentului </w:t>
            </w:r>
            <w:r w:rsidR="00EA5033" w:rsidRPr="00EA5033">
              <w:rPr>
                <w:rFonts w:ascii="Arial" w:eastAsia="Times New Roman" w:hAnsi="Arial" w:cs="Arial"/>
                <w:color w:val="000000"/>
                <w:sz w:val="24"/>
                <w:lang w:eastAsia="zh-CN"/>
              </w:rPr>
              <w:lastRenderedPageBreak/>
              <w:t>European și a Consiliului și a Directivei 2006/70/CE a Comisiei, cu modificările și completările ulterioare</w:t>
            </w:r>
            <w:r w:rsidR="00EA5033">
              <w:rPr>
                <w:rFonts w:ascii="Arial" w:eastAsia="Times New Roman" w:hAnsi="Arial" w:cs="Arial"/>
                <w:color w:val="000000"/>
                <w:sz w:val="24"/>
                <w:lang w:eastAsia="zh-CN"/>
              </w:rPr>
              <w:t>.</w:t>
            </w:r>
          </w:p>
        </w:tc>
      </w:tr>
      <w:tr w:rsidR="00010391" w:rsidRPr="00C4201A" w14:paraId="2743C3FB" w14:textId="77777777" w:rsidTr="002B3AA2">
        <w:tc>
          <w:tcPr>
            <w:tcW w:w="805" w:type="dxa"/>
            <w:shd w:val="clear" w:color="auto" w:fill="auto"/>
          </w:tcPr>
          <w:p w14:paraId="672AF9BF" w14:textId="77777777" w:rsidR="00010391" w:rsidRPr="002B3AA2" w:rsidRDefault="00010391" w:rsidP="00811C63">
            <w:pPr>
              <w:numPr>
                <w:ilvl w:val="0"/>
                <w:numId w:val="8"/>
              </w:numPr>
              <w:ind w:left="330" w:hanging="270"/>
              <w:contextualSpacing/>
              <w:jc w:val="both"/>
              <w:rPr>
                <w:rFonts w:ascii="Arial" w:hAnsi="Arial" w:cs="Arial"/>
                <w:b/>
                <w:color w:val="000000" w:themeColor="text1"/>
                <w:sz w:val="24"/>
              </w:rPr>
            </w:pPr>
          </w:p>
        </w:tc>
        <w:tc>
          <w:tcPr>
            <w:tcW w:w="8188" w:type="dxa"/>
            <w:shd w:val="clear" w:color="auto" w:fill="auto"/>
          </w:tcPr>
          <w:p w14:paraId="76BC0CCB" w14:textId="4A289799" w:rsidR="00010391" w:rsidRPr="00C4201A" w:rsidRDefault="00010391" w:rsidP="00010391">
            <w:pPr>
              <w:jc w:val="both"/>
              <w:rPr>
                <w:rFonts w:ascii="Arial" w:eastAsia="Times New Roman" w:hAnsi="Arial" w:cs="Arial"/>
                <w:color w:val="000000"/>
                <w:sz w:val="24"/>
                <w:lang w:eastAsia="zh-CN"/>
              </w:rPr>
            </w:pPr>
            <w:r w:rsidRPr="00FF630D">
              <w:rPr>
                <w:rFonts w:ascii="Arial" w:eastAsia="Times New Roman" w:hAnsi="Arial" w:cs="Arial"/>
                <w:color w:val="000000"/>
                <w:sz w:val="24"/>
                <w:lang w:eastAsia="zh-CN"/>
              </w:rPr>
              <w:t xml:space="preserve">Solicitantul </w:t>
            </w:r>
            <w:r w:rsidR="00EA5033" w:rsidRPr="00EA5033">
              <w:rPr>
                <w:rFonts w:ascii="Arial" w:eastAsia="Times New Roman" w:hAnsi="Arial" w:cs="Arial"/>
                <w:color w:val="000000"/>
                <w:sz w:val="24"/>
                <w:lang w:eastAsia="zh-CN"/>
              </w:rPr>
              <w:t>nu controlează, direct sau indirect, filialele sau nu dețin unități permanente proprii în jurisdicțiile care figurează pe lista Uniunii Europene a jurisdicțiilor necooperante în scopuri fiscale</w:t>
            </w:r>
            <w:r w:rsidR="00EA5033">
              <w:rPr>
                <w:rFonts w:ascii="Arial" w:eastAsia="Times New Roman" w:hAnsi="Arial" w:cs="Arial"/>
                <w:color w:val="000000"/>
                <w:sz w:val="24"/>
                <w:lang w:eastAsia="zh-CN"/>
              </w:rPr>
              <w:t>.</w:t>
            </w:r>
          </w:p>
        </w:tc>
      </w:tr>
      <w:tr w:rsidR="00010391" w:rsidRPr="00C4201A" w14:paraId="04BF2D9A" w14:textId="77777777" w:rsidTr="002B3AA2">
        <w:tc>
          <w:tcPr>
            <w:tcW w:w="805" w:type="dxa"/>
            <w:shd w:val="clear" w:color="auto" w:fill="auto"/>
          </w:tcPr>
          <w:p w14:paraId="6DBF3487" w14:textId="77777777" w:rsidR="00010391" w:rsidRPr="002B3AA2" w:rsidRDefault="00010391" w:rsidP="00811C63">
            <w:pPr>
              <w:numPr>
                <w:ilvl w:val="0"/>
                <w:numId w:val="8"/>
              </w:numPr>
              <w:ind w:left="330" w:hanging="270"/>
              <w:contextualSpacing/>
              <w:jc w:val="both"/>
              <w:rPr>
                <w:rFonts w:ascii="Arial" w:hAnsi="Arial" w:cs="Arial"/>
                <w:b/>
                <w:color w:val="000000" w:themeColor="text1"/>
                <w:sz w:val="24"/>
              </w:rPr>
            </w:pPr>
          </w:p>
        </w:tc>
        <w:tc>
          <w:tcPr>
            <w:tcW w:w="8188" w:type="dxa"/>
            <w:shd w:val="clear" w:color="auto" w:fill="auto"/>
          </w:tcPr>
          <w:p w14:paraId="5B4F1AAC" w14:textId="6E1F41C9" w:rsidR="00010391" w:rsidRPr="00C4201A" w:rsidRDefault="00010391" w:rsidP="00010391">
            <w:pPr>
              <w:jc w:val="both"/>
              <w:rPr>
                <w:rFonts w:ascii="Arial" w:eastAsia="Times New Roman" w:hAnsi="Arial" w:cs="Arial"/>
                <w:color w:val="000000"/>
                <w:sz w:val="24"/>
                <w:lang w:eastAsia="zh-CN"/>
              </w:rPr>
            </w:pPr>
            <w:r w:rsidRPr="00FF630D">
              <w:rPr>
                <w:rFonts w:ascii="Arial" w:eastAsia="Times New Roman" w:hAnsi="Arial" w:cs="Arial"/>
                <w:color w:val="000000"/>
                <w:sz w:val="24"/>
                <w:lang w:eastAsia="zh-CN"/>
              </w:rPr>
              <w:t>Solicitantul</w:t>
            </w:r>
            <w:r w:rsidR="008D1B21">
              <w:rPr>
                <w:rFonts w:ascii="Arial" w:eastAsia="Times New Roman" w:hAnsi="Arial" w:cs="Arial"/>
                <w:color w:val="000000"/>
                <w:sz w:val="24"/>
                <w:lang w:eastAsia="zh-CN"/>
              </w:rPr>
              <w:t xml:space="preserve"> </w:t>
            </w:r>
            <w:r w:rsidR="00EA5033" w:rsidRPr="00EA5033">
              <w:rPr>
                <w:rFonts w:ascii="Arial" w:eastAsia="Times New Roman" w:hAnsi="Arial" w:cs="Arial"/>
                <w:color w:val="000000"/>
                <w:sz w:val="24"/>
                <w:lang w:eastAsia="zh-CN"/>
              </w:rPr>
              <w:t>nu împarte dreptul de proprietate cu întreprinderile din jurisdicțiile care figurează pe lista Uniunii Europene a jurisdicțiilor necooperante în scopuri fiscale.</w:t>
            </w:r>
          </w:p>
        </w:tc>
      </w:tr>
    </w:tbl>
    <w:p w14:paraId="74D5C2CF" w14:textId="77777777" w:rsidR="00ED7F9D" w:rsidRPr="00C4201A" w:rsidRDefault="00ED7F9D" w:rsidP="00ED7F9D">
      <w:pPr>
        <w:ind w:left="720"/>
        <w:jc w:val="both"/>
        <w:rPr>
          <w:rFonts w:ascii="Arial" w:hAnsi="Arial" w:cs="Arial"/>
          <w:sz w:val="24"/>
        </w:rPr>
      </w:pPr>
    </w:p>
    <w:p w14:paraId="479F8638" w14:textId="09C19656" w:rsidR="004A48A8" w:rsidRPr="00C4201A" w:rsidRDefault="004A48A8" w:rsidP="00811C63">
      <w:pPr>
        <w:numPr>
          <w:ilvl w:val="0"/>
          <w:numId w:val="4"/>
        </w:numPr>
        <w:jc w:val="both"/>
        <w:rPr>
          <w:rFonts w:ascii="Arial" w:hAnsi="Arial" w:cs="Arial"/>
          <w:b/>
          <w:sz w:val="24"/>
        </w:rPr>
      </w:pPr>
      <w:r w:rsidRPr="00C4201A">
        <w:rPr>
          <w:rFonts w:ascii="Arial" w:hAnsi="Arial" w:cs="Arial"/>
          <w:b/>
          <w:sz w:val="24"/>
        </w:rPr>
        <w:t xml:space="preserve">DECLARAȚIE PRIVIND ELIGIBILITATEA PARTENERIATULUI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8188"/>
      </w:tblGrid>
      <w:tr w:rsidR="004A48A8" w:rsidRPr="00C4201A" w14:paraId="5799FD3F" w14:textId="77777777" w:rsidTr="00583040">
        <w:tc>
          <w:tcPr>
            <w:tcW w:w="805" w:type="dxa"/>
            <w:shd w:val="clear" w:color="auto" w:fill="auto"/>
          </w:tcPr>
          <w:p w14:paraId="6FF2F1C5" w14:textId="77777777" w:rsidR="004A48A8" w:rsidRPr="002B3AA2" w:rsidRDefault="004A48A8" w:rsidP="00811C63">
            <w:pPr>
              <w:numPr>
                <w:ilvl w:val="0"/>
                <w:numId w:val="9"/>
              </w:numPr>
              <w:ind w:left="330" w:hanging="270"/>
              <w:contextualSpacing/>
              <w:jc w:val="both"/>
              <w:rPr>
                <w:rFonts w:ascii="Arial" w:hAnsi="Arial" w:cs="Arial"/>
                <w:b/>
                <w:color w:val="000000" w:themeColor="text1"/>
                <w:sz w:val="24"/>
              </w:rPr>
            </w:pPr>
          </w:p>
        </w:tc>
        <w:tc>
          <w:tcPr>
            <w:tcW w:w="8188" w:type="dxa"/>
            <w:shd w:val="clear" w:color="auto" w:fill="auto"/>
          </w:tcPr>
          <w:p w14:paraId="56320295" w14:textId="1A0AEE1A" w:rsidR="004A48A8" w:rsidRPr="00C4201A" w:rsidRDefault="004A48A8" w:rsidP="00D60CC6">
            <w:pPr>
              <w:contextualSpacing/>
              <w:jc w:val="both"/>
              <w:rPr>
                <w:rFonts w:ascii="Arial" w:hAnsi="Arial" w:cs="Arial"/>
                <w:sz w:val="24"/>
              </w:rPr>
            </w:pPr>
            <w:r w:rsidRPr="00C4201A">
              <w:rPr>
                <w:rFonts w:ascii="Arial" w:hAnsi="Arial" w:cs="Arial"/>
                <w:sz w:val="24"/>
              </w:rPr>
              <w:t xml:space="preserve">Parteneriatul creat în vederea implementării </w:t>
            </w:r>
            <w:r w:rsidR="00273896">
              <w:rPr>
                <w:rFonts w:ascii="Arial" w:hAnsi="Arial" w:cs="Arial"/>
                <w:sz w:val="24"/>
              </w:rPr>
              <w:t>inițiativei bilaterale</w:t>
            </w:r>
            <w:r w:rsidRPr="00C4201A">
              <w:rPr>
                <w:rFonts w:ascii="Arial" w:hAnsi="Arial" w:cs="Arial"/>
                <w:sz w:val="24"/>
              </w:rPr>
              <w:t xml:space="preserve"> nu constituie o atribuire mascată a unui contract de achiziție publică, respectiv nu limitează competiţia pe piaţa bunurilor sau serviciilor prin intrarea în parteneriat cu un potenţial furnizor de servicii şi nu afectează utilizarea eficientă a fondurilor publice din perspectiva costurilor implicate.</w:t>
            </w:r>
          </w:p>
        </w:tc>
      </w:tr>
    </w:tbl>
    <w:p w14:paraId="5FA49475" w14:textId="77777777" w:rsidR="00CE639C" w:rsidRPr="00C4201A" w:rsidRDefault="00CE639C" w:rsidP="00CE639C">
      <w:pPr>
        <w:jc w:val="both"/>
        <w:rPr>
          <w:rFonts w:ascii="Arial" w:hAnsi="Arial" w:cs="Arial"/>
          <w:b/>
          <w:sz w:val="24"/>
        </w:rPr>
      </w:pPr>
    </w:p>
    <w:p w14:paraId="47E0345B" w14:textId="77777777" w:rsidR="00CE639C" w:rsidRPr="00C4201A" w:rsidRDefault="00CE639C" w:rsidP="00811C63">
      <w:pPr>
        <w:numPr>
          <w:ilvl w:val="0"/>
          <w:numId w:val="4"/>
        </w:numPr>
        <w:jc w:val="both"/>
        <w:rPr>
          <w:rFonts w:ascii="Arial" w:hAnsi="Arial" w:cs="Arial"/>
          <w:b/>
          <w:sz w:val="24"/>
        </w:rPr>
      </w:pPr>
      <w:r w:rsidRPr="00C4201A">
        <w:rPr>
          <w:rFonts w:ascii="Arial" w:hAnsi="Arial" w:cs="Arial"/>
          <w:b/>
          <w:sz w:val="24"/>
        </w:rPr>
        <w:t>DECLARAȚIE DE ANGAJAMENT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8190"/>
      </w:tblGrid>
      <w:tr w:rsidR="00CE639C" w:rsidRPr="00C4201A" w14:paraId="7EC9513C" w14:textId="77777777" w:rsidTr="00475492">
        <w:tc>
          <w:tcPr>
            <w:tcW w:w="805" w:type="dxa"/>
            <w:shd w:val="clear" w:color="auto" w:fill="auto"/>
          </w:tcPr>
          <w:p w14:paraId="7F455774" w14:textId="77777777" w:rsidR="00CE639C" w:rsidRPr="00C4201A" w:rsidRDefault="00CE639C" w:rsidP="00811C63">
            <w:pPr>
              <w:numPr>
                <w:ilvl w:val="0"/>
                <w:numId w:val="5"/>
              </w:numPr>
              <w:ind w:left="240" w:hanging="180"/>
              <w:contextualSpacing/>
              <w:jc w:val="both"/>
              <w:rPr>
                <w:rFonts w:ascii="Arial" w:hAnsi="Arial" w:cs="Arial"/>
                <w:b/>
                <w:sz w:val="24"/>
              </w:rPr>
            </w:pPr>
          </w:p>
        </w:tc>
        <w:tc>
          <w:tcPr>
            <w:tcW w:w="8190" w:type="dxa"/>
            <w:shd w:val="clear" w:color="auto" w:fill="auto"/>
          </w:tcPr>
          <w:p w14:paraId="2238F986" w14:textId="63F26D22" w:rsidR="00CE639C" w:rsidRPr="00C4201A" w:rsidRDefault="002A4326" w:rsidP="003927BF">
            <w:pPr>
              <w:contextualSpacing/>
              <w:jc w:val="both"/>
              <w:rPr>
                <w:rFonts w:ascii="Arial" w:hAnsi="Arial" w:cs="Arial"/>
                <w:sz w:val="24"/>
              </w:rPr>
            </w:pPr>
            <w:r>
              <w:rPr>
                <w:rFonts w:ascii="Arial" w:hAnsi="Arial" w:cs="Arial"/>
                <w:sz w:val="24"/>
              </w:rPr>
              <w:t>P</w:t>
            </w:r>
            <w:r w:rsidRPr="002A4326">
              <w:rPr>
                <w:rFonts w:ascii="Arial" w:hAnsi="Arial" w:cs="Arial"/>
                <w:color w:val="000000" w:themeColor="text1"/>
                <w:sz w:val="24"/>
              </w:rPr>
              <w:t>romotor</w:t>
            </w:r>
            <w:r>
              <w:rPr>
                <w:rFonts w:ascii="Arial" w:hAnsi="Arial" w:cs="Arial"/>
                <w:color w:val="000000" w:themeColor="text1"/>
                <w:sz w:val="24"/>
              </w:rPr>
              <w:t>ul</w:t>
            </w:r>
            <w:r w:rsidRPr="002A4326">
              <w:rPr>
                <w:rFonts w:ascii="Arial" w:hAnsi="Arial" w:cs="Arial"/>
                <w:color w:val="000000" w:themeColor="text1"/>
                <w:sz w:val="24"/>
              </w:rPr>
              <w:t xml:space="preserve"> de proiect</w:t>
            </w:r>
            <w:r w:rsidR="00CE639C">
              <w:rPr>
                <w:rFonts w:ascii="Arial" w:hAnsi="Arial" w:cs="Arial"/>
                <w:sz w:val="24"/>
              </w:rPr>
              <w:t xml:space="preserve"> </w:t>
            </w:r>
            <w:r w:rsidR="00CE639C" w:rsidRPr="00C4201A">
              <w:rPr>
                <w:rFonts w:ascii="Arial" w:hAnsi="Arial" w:cs="Arial"/>
                <w:sz w:val="24"/>
              </w:rPr>
              <w:t>va respecta cadrul legal aplicabil Mecanismului Financiar SEE 2014-2021, legislația europeană și națională aplicabilă în toate fazele de implementare a</w:t>
            </w:r>
            <w:r w:rsidR="00CE639C">
              <w:rPr>
                <w:rFonts w:ascii="Arial" w:hAnsi="Arial" w:cs="Arial"/>
                <w:sz w:val="24"/>
              </w:rPr>
              <w:t>le</w:t>
            </w:r>
            <w:r w:rsidR="00CE639C" w:rsidRPr="00C4201A">
              <w:rPr>
                <w:rFonts w:ascii="Arial" w:hAnsi="Arial" w:cs="Arial"/>
                <w:sz w:val="24"/>
              </w:rPr>
              <w:t xml:space="preserve"> </w:t>
            </w:r>
            <w:r w:rsidR="005D32CA">
              <w:rPr>
                <w:rFonts w:ascii="Arial" w:hAnsi="Arial" w:cs="Arial"/>
                <w:sz w:val="24"/>
              </w:rPr>
              <w:t>inițiative bilaterale</w:t>
            </w:r>
            <w:r w:rsidR="00CE639C" w:rsidRPr="00C4201A">
              <w:rPr>
                <w:rFonts w:ascii="Arial" w:hAnsi="Arial" w:cs="Arial"/>
                <w:sz w:val="24"/>
              </w:rPr>
              <w:t xml:space="preserve"> (inclusiv, dar fără a se limita la aceasta, legislația privind </w:t>
            </w:r>
            <w:r w:rsidR="000E66D7">
              <w:rPr>
                <w:rFonts w:ascii="Arial" w:hAnsi="Arial" w:cs="Arial"/>
                <w:sz w:val="24"/>
              </w:rPr>
              <w:t xml:space="preserve">ajutorul de stat/de minimis, </w:t>
            </w:r>
            <w:r w:rsidR="00CE639C" w:rsidRPr="00C4201A">
              <w:rPr>
                <w:rFonts w:ascii="Arial" w:hAnsi="Arial" w:cs="Arial"/>
                <w:sz w:val="24"/>
              </w:rPr>
              <w:t>mediul</w:t>
            </w:r>
            <w:r w:rsidR="00583040">
              <w:rPr>
                <w:rFonts w:ascii="Arial" w:hAnsi="Arial" w:cs="Arial"/>
                <w:sz w:val="24"/>
              </w:rPr>
              <w:t xml:space="preserve"> </w:t>
            </w:r>
            <w:r w:rsidR="00583040" w:rsidRPr="00C4201A">
              <w:rPr>
                <w:rFonts w:ascii="Arial" w:hAnsi="Arial" w:cs="Arial"/>
                <w:sz w:val="24"/>
              </w:rPr>
              <w:t>și</w:t>
            </w:r>
            <w:r w:rsidR="00CE639C" w:rsidRPr="00C4201A">
              <w:rPr>
                <w:rFonts w:ascii="Arial" w:hAnsi="Arial" w:cs="Arial"/>
                <w:sz w:val="24"/>
              </w:rPr>
              <w:t xml:space="preserve"> achizițiile publice), </w:t>
            </w:r>
            <w:r w:rsidR="00F54E45">
              <w:rPr>
                <w:rFonts w:ascii="Arial" w:hAnsi="Arial" w:cs="Arial"/>
                <w:sz w:val="24"/>
              </w:rPr>
              <w:t xml:space="preserve">Ghidul solicitantului aferent </w:t>
            </w:r>
            <w:r w:rsidR="005E3627">
              <w:rPr>
                <w:rFonts w:ascii="Arial" w:hAnsi="Arial" w:cs="Arial"/>
                <w:sz w:val="24"/>
              </w:rPr>
              <w:t xml:space="preserve">Apelului </w:t>
            </w:r>
            <w:r w:rsidR="00F54E45">
              <w:rPr>
                <w:rFonts w:ascii="Arial" w:hAnsi="Arial" w:cs="Arial"/>
                <w:sz w:val="24"/>
              </w:rPr>
              <w:t xml:space="preserve">de inițiative bilaterale, </w:t>
            </w:r>
            <w:r w:rsidR="00CE639C" w:rsidRPr="00C4201A">
              <w:rPr>
                <w:rFonts w:ascii="Arial" w:hAnsi="Arial" w:cs="Arial"/>
                <w:sz w:val="24"/>
              </w:rPr>
              <w:t>contractul de finanțare, acordul de parteneriat și ghidurile, instrucțiunile, documentele și procedurile elaborate de O</w:t>
            </w:r>
            <w:r w:rsidR="00CE639C">
              <w:rPr>
                <w:rFonts w:ascii="Arial" w:hAnsi="Arial" w:cs="Arial"/>
                <w:sz w:val="24"/>
              </w:rPr>
              <w:t>peratorul de Program</w:t>
            </w:r>
            <w:r w:rsidR="00CE639C" w:rsidRPr="00C4201A">
              <w:rPr>
                <w:rFonts w:ascii="Arial" w:hAnsi="Arial" w:cs="Arial"/>
                <w:sz w:val="24"/>
              </w:rPr>
              <w:t xml:space="preserve"> în vederea implementării </w:t>
            </w:r>
            <w:r w:rsidR="00CE639C" w:rsidRPr="00734FC7">
              <w:rPr>
                <w:rFonts w:ascii="Arial" w:hAnsi="Arial" w:cs="Arial"/>
                <w:sz w:val="24"/>
              </w:rPr>
              <w:t>Apelului</w:t>
            </w:r>
            <w:r w:rsidR="00CE639C">
              <w:rPr>
                <w:rFonts w:ascii="Arial" w:hAnsi="Arial" w:cs="Arial"/>
                <w:sz w:val="24"/>
              </w:rPr>
              <w:t xml:space="preserve"> de inițiative bilaterale</w:t>
            </w:r>
            <w:r w:rsidR="00CE639C" w:rsidRPr="00C4201A">
              <w:rPr>
                <w:rFonts w:ascii="Arial" w:hAnsi="Arial" w:cs="Arial"/>
                <w:sz w:val="24"/>
              </w:rPr>
              <w:t>.</w:t>
            </w:r>
          </w:p>
        </w:tc>
      </w:tr>
    </w:tbl>
    <w:p w14:paraId="08AC9389" w14:textId="77777777" w:rsidR="00CE639C" w:rsidRPr="00C4201A" w:rsidRDefault="00CE639C" w:rsidP="004A48A8">
      <w:pPr>
        <w:jc w:val="both"/>
        <w:rPr>
          <w:rFonts w:ascii="Arial" w:hAnsi="Arial" w:cs="Arial"/>
          <w:b/>
          <w:sz w:val="24"/>
        </w:rPr>
      </w:pPr>
    </w:p>
    <w:p w14:paraId="66E64D60" w14:textId="77777777" w:rsidR="00ED7F9D" w:rsidRPr="00C4201A" w:rsidRDefault="00ED7F9D" w:rsidP="00811C63">
      <w:pPr>
        <w:numPr>
          <w:ilvl w:val="0"/>
          <w:numId w:val="4"/>
        </w:numPr>
        <w:jc w:val="both"/>
        <w:rPr>
          <w:rFonts w:ascii="Arial" w:hAnsi="Arial" w:cs="Arial"/>
          <w:b/>
          <w:sz w:val="24"/>
        </w:rPr>
      </w:pPr>
      <w:r w:rsidRPr="00C4201A">
        <w:rPr>
          <w:rFonts w:ascii="Arial" w:hAnsi="Arial" w:cs="Arial"/>
          <w:b/>
          <w:sz w:val="24"/>
        </w:rPr>
        <w:t>DECLARAȚIE PRIVIND INFORMAȚIILE FINANCIARE PE ULTIMII 3 ANI FISCALI ÎNCHEIAȚI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7"/>
        <w:gridCol w:w="1802"/>
        <w:gridCol w:w="1802"/>
        <w:gridCol w:w="1802"/>
      </w:tblGrid>
      <w:tr w:rsidR="005E5725" w:rsidRPr="00C4201A" w14:paraId="2D2595C0" w14:textId="77777777" w:rsidTr="005426F8">
        <w:tc>
          <w:tcPr>
            <w:tcW w:w="3687" w:type="dxa"/>
            <w:shd w:val="clear" w:color="auto" w:fill="auto"/>
          </w:tcPr>
          <w:p w14:paraId="2C333EC8" w14:textId="77777777" w:rsidR="005E5725" w:rsidRPr="00C4201A" w:rsidRDefault="005E5725" w:rsidP="00D60CC6">
            <w:pPr>
              <w:spacing w:before="0" w:after="0"/>
              <w:jc w:val="center"/>
              <w:rPr>
                <w:rFonts w:ascii="Arial" w:eastAsia="Times New Roman" w:hAnsi="Arial" w:cs="Arial"/>
                <w:b/>
                <w:color w:val="222222"/>
                <w:sz w:val="24"/>
                <w:lang w:eastAsia="ja-JP"/>
              </w:rPr>
            </w:pPr>
            <w:r w:rsidRPr="00C4201A">
              <w:rPr>
                <w:rFonts w:ascii="Arial" w:eastAsia="Times New Roman" w:hAnsi="Arial" w:cs="Arial"/>
                <w:b/>
                <w:color w:val="222222"/>
                <w:sz w:val="24"/>
                <w:lang w:eastAsia="ja-JP"/>
              </w:rPr>
              <w:t xml:space="preserve">An fiscal </w:t>
            </w:r>
          </w:p>
        </w:tc>
        <w:tc>
          <w:tcPr>
            <w:tcW w:w="1844" w:type="dxa"/>
            <w:shd w:val="clear" w:color="auto" w:fill="auto"/>
          </w:tcPr>
          <w:p w14:paraId="44FC4F81" w14:textId="2E3F58CB" w:rsidR="005E5725" w:rsidRPr="00C4201A" w:rsidRDefault="006606C5" w:rsidP="00D60CC6">
            <w:pPr>
              <w:spacing w:before="0" w:after="0"/>
              <w:jc w:val="center"/>
              <w:rPr>
                <w:rFonts w:ascii="Arial" w:eastAsia="Times New Roman" w:hAnsi="Arial" w:cs="Arial"/>
                <w:b/>
                <w:color w:val="222222"/>
                <w:sz w:val="24"/>
                <w:lang w:eastAsia="ja-JP"/>
              </w:rPr>
            </w:pPr>
            <w:r>
              <w:rPr>
                <w:rFonts w:ascii="Arial" w:eastAsia="Times New Roman" w:hAnsi="Arial" w:cs="Arial"/>
                <w:b/>
                <w:color w:val="222222"/>
                <w:sz w:val="24"/>
                <w:lang w:eastAsia="ja-JP"/>
              </w:rPr>
              <w:t>202</w:t>
            </w:r>
            <w:r w:rsidR="002B098F">
              <w:rPr>
                <w:rFonts w:ascii="Arial" w:eastAsia="Times New Roman" w:hAnsi="Arial" w:cs="Arial"/>
                <w:b/>
                <w:color w:val="222222"/>
                <w:sz w:val="24"/>
                <w:lang w:eastAsia="ja-JP"/>
              </w:rPr>
              <w:t>1</w:t>
            </w:r>
          </w:p>
        </w:tc>
        <w:tc>
          <w:tcPr>
            <w:tcW w:w="1844" w:type="dxa"/>
            <w:shd w:val="clear" w:color="auto" w:fill="auto"/>
          </w:tcPr>
          <w:p w14:paraId="1E82E154" w14:textId="4F3E2CCD" w:rsidR="005E5725" w:rsidRPr="00C4201A" w:rsidRDefault="006606C5" w:rsidP="00D60CC6">
            <w:pPr>
              <w:spacing w:before="0" w:after="0"/>
              <w:jc w:val="center"/>
              <w:rPr>
                <w:rFonts w:ascii="Arial" w:eastAsia="Times New Roman" w:hAnsi="Arial" w:cs="Arial"/>
                <w:b/>
                <w:color w:val="222222"/>
                <w:sz w:val="24"/>
                <w:lang w:eastAsia="ja-JP"/>
              </w:rPr>
            </w:pPr>
            <w:r>
              <w:rPr>
                <w:rFonts w:ascii="Arial" w:eastAsia="Times New Roman" w:hAnsi="Arial" w:cs="Arial"/>
                <w:b/>
                <w:color w:val="222222"/>
                <w:sz w:val="24"/>
                <w:lang w:eastAsia="ja-JP"/>
              </w:rPr>
              <w:t>202</w:t>
            </w:r>
            <w:r w:rsidR="002B098F">
              <w:rPr>
                <w:rFonts w:ascii="Arial" w:eastAsia="Times New Roman" w:hAnsi="Arial" w:cs="Arial"/>
                <w:b/>
                <w:color w:val="222222"/>
                <w:sz w:val="24"/>
                <w:lang w:eastAsia="ja-JP"/>
              </w:rPr>
              <w:t>2</w:t>
            </w:r>
          </w:p>
        </w:tc>
        <w:tc>
          <w:tcPr>
            <w:tcW w:w="1844" w:type="dxa"/>
            <w:shd w:val="clear" w:color="auto" w:fill="auto"/>
          </w:tcPr>
          <w:p w14:paraId="1E0B28B6" w14:textId="1F499223" w:rsidR="005E5725" w:rsidRPr="00C4201A" w:rsidRDefault="006606C5" w:rsidP="00D60CC6">
            <w:pPr>
              <w:spacing w:before="0" w:after="0"/>
              <w:jc w:val="center"/>
              <w:rPr>
                <w:rFonts w:ascii="Arial" w:eastAsia="Times New Roman" w:hAnsi="Arial" w:cs="Arial"/>
                <w:b/>
                <w:color w:val="222222"/>
                <w:sz w:val="24"/>
                <w:lang w:eastAsia="ja-JP"/>
              </w:rPr>
            </w:pPr>
            <w:r>
              <w:rPr>
                <w:rFonts w:ascii="Arial" w:eastAsia="Times New Roman" w:hAnsi="Arial" w:cs="Arial"/>
                <w:b/>
                <w:color w:val="222222"/>
                <w:sz w:val="24"/>
                <w:lang w:eastAsia="ja-JP"/>
              </w:rPr>
              <w:t>202</w:t>
            </w:r>
            <w:r w:rsidR="002B098F">
              <w:rPr>
                <w:rFonts w:ascii="Arial" w:eastAsia="Times New Roman" w:hAnsi="Arial" w:cs="Arial"/>
                <w:b/>
                <w:color w:val="222222"/>
                <w:sz w:val="24"/>
                <w:lang w:eastAsia="ja-JP"/>
              </w:rPr>
              <w:t>3</w:t>
            </w:r>
          </w:p>
        </w:tc>
      </w:tr>
      <w:tr w:rsidR="005E5725" w:rsidRPr="00C4201A" w14:paraId="7504E818" w14:textId="77777777" w:rsidTr="005426F8">
        <w:tc>
          <w:tcPr>
            <w:tcW w:w="3687" w:type="dxa"/>
            <w:shd w:val="clear" w:color="auto" w:fill="auto"/>
          </w:tcPr>
          <w:p w14:paraId="15EEB31B" w14:textId="285F2CA7" w:rsidR="005E5725" w:rsidRPr="00973A5D" w:rsidRDefault="005E5725" w:rsidP="00370E04">
            <w:pPr>
              <w:spacing w:before="0" w:after="0"/>
              <w:jc w:val="center"/>
              <w:rPr>
                <w:rFonts w:ascii="Arial" w:eastAsia="Times New Roman" w:hAnsi="Arial" w:cs="Arial"/>
                <w:b/>
                <w:color w:val="222222"/>
                <w:sz w:val="24"/>
                <w:lang w:eastAsia="ja-JP"/>
              </w:rPr>
            </w:pPr>
            <w:r w:rsidRPr="00973A5D">
              <w:rPr>
                <w:rFonts w:ascii="Arial" w:eastAsia="Times New Roman" w:hAnsi="Arial" w:cs="Arial"/>
                <w:b/>
                <w:color w:val="222222"/>
                <w:sz w:val="24"/>
                <w:lang w:eastAsia="ja-JP"/>
              </w:rPr>
              <w:t>Venituri totale</w:t>
            </w:r>
            <w:r w:rsidR="00C325F0" w:rsidRPr="00973A5D">
              <w:rPr>
                <w:rFonts w:ascii="Arial" w:eastAsia="Times New Roman" w:hAnsi="Arial" w:cs="Arial"/>
                <w:b/>
                <w:color w:val="222222"/>
                <w:sz w:val="24"/>
                <w:lang w:eastAsia="ja-JP"/>
              </w:rPr>
              <w:t xml:space="preserve"> </w:t>
            </w:r>
            <w:r w:rsidR="00370E04">
              <w:rPr>
                <w:rFonts w:ascii="Arial" w:eastAsia="Times New Roman" w:hAnsi="Arial" w:cs="Arial"/>
                <w:b/>
                <w:color w:val="222222"/>
                <w:sz w:val="24"/>
                <w:lang w:eastAsia="ja-JP"/>
              </w:rPr>
              <w:t>(RON)</w:t>
            </w:r>
            <w:r w:rsidR="00370E04">
              <w:rPr>
                <w:rStyle w:val="FootnoteReference"/>
                <w:rFonts w:ascii="Arial" w:eastAsia="Times New Roman" w:hAnsi="Arial" w:cs="Arial"/>
                <w:b/>
                <w:color w:val="222222"/>
                <w:sz w:val="24"/>
                <w:lang w:eastAsia="ja-JP"/>
              </w:rPr>
              <w:footnoteReference w:id="4"/>
            </w:r>
          </w:p>
        </w:tc>
        <w:tc>
          <w:tcPr>
            <w:tcW w:w="1844" w:type="dxa"/>
            <w:shd w:val="clear" w:color="auto" w:fill="auto"/>
          </w:tcPr>
          <w:p w14:paraId="0159C9CF" w14:textId="55D373B1" w:rsidR="005E5725" w:rsidRPr="00C4201A" w:rsidRDefault="00370E04" w:rsidP="00370E04">
            <w:pPr>
              <w:spacing w:before="0" w:after="0"/>
              <w:jc w:val="center"/>
              <w:rPr>
                <w:rFonts w:ascii="Arial" w:eastAsia="Times New Roman" w:hAnsi="Arial" w:cs="Arial"/>
                <w:color w:val="222222"/>
                <w:sz w:val="24"/>
                <w:lang w:eastAsia="ja-JP"/>
              </w:rPr>
            </w:pPr>
            <w:r w:rsidRPr="00370E04">
              <w:rPr>
                <w:rFonts w:ascii="Arial" w:eastAsia="Times New Roman" w:hAnsi="Arial" w:cs="Arial"/>
                <w:color w:val="222222"/>
                <w:sz w:val="24"/>
                <w:highlight w:val="darkGray"/>
                <w:lang w:eastAsia="ja-JP"/>
              </w:rPr>
              <w:t>...</w:t>
            </w:r>
          </w:p>
        </w:tc>
        <w:tc>
          <w:tcPr>
            <w:tcW w:w="1844" w:type="dxa"/>
            <w:shd w:val="clear" w:color="auto" w:fill="auto"/>
          </w:tcPr>
          <w:p w14:paraId="6C9FCA1C" w14:textId="1DA05556" w:rsidR="005E5725" w:rsidRPr="00C4201A" w:rsidRDefault="00370E04" w:rsidP="00370E04">
            <w:pPr>
              <w:spacing w:before="0" w:after="0"/>
              <w:jc w:val="center"/>
              <w:rPr>
                <w:rFonts w:ascii="Arial" w:eastAsia="Times New Roman" w:hAnsi="Arial" w:cs="Arial"/>
                <w:color w:val="222222"/>
                <w:sz w:val="24"/>
                <w:lang w:eastAsia="ja-JP"/>
              </w:rPr>
            </w:pPr>
            <w:r w:rsidRPr="00370E04">
              <w:rPr>
                <w:rFonts w:ascii="Arial" w:eastAsia="Times New Roman" w:hAnsi="Arial" w:cs="Arial"/>
                <w:color w:val="222222"/>
                <w:sz w:val="24"/>
                <w:highlight w:val="darkGray"/>
                <w:lang w:eastAsia="ja-JP"/>
              </w:rPr>
              <w:t>...</w:t>
            </w:r>
          </w:p>
        </w:tc>
        <w:tc>
          <w:tcPr>
            <w:tcW w:w="1844" w:type="dxa"/>
            <w:shd w:val="clear" w:color="auto" w:fill="auto"/>
          </w:tcPr>
          <w:p w14:paraId="4919920D" w14:textId="2AF691A5" w:rsidR="005E5725" w:rsidRPr="00C4201A" w:rsidRDefault="00370E04" w:rsidP="00370E04">
            <w:pPr>
              <w:spacing w:before="0" w:after="0"/>
              <w:jc w:val="center"/>
              <w:rPr>
                <w:rFonts w:ascii="Arial" w:eastAsia="Times New Roman" w:hAnsi="Arial" w:cs="Arial"/>
                <w:color w:val="222222"/>
                <w:sz w:val="24"/>
                <w:lang w:eastAsia="ja-JP"/>
              </w:rPr>
            </w:pPr>
            <w:r w:rsidRPr="00370E04">
              <w:rPr>
                <w:rFonts w:ascii="Arial" w:eastAsia="Times New Roman" w:hAnsi="Arial" w:cs="Arial"/>
                <w:color w:val="222222"/>
                <w:sz w:val="24"/>
                <w:highlight w:val="darkGray"/>
                <w:lang w:eastAsia="ja-JP"/>
              </w:rPr>
              <w:t>...</w:t>
            </w:r>
          </w:p>
        </w:tc>
      </w:tr>
    </w:tbl>
    <w:p w14:paraId="5848C5B9" w14:textId="77777777" w:rsidR="00C25460" w:rsidRPr="00C4201A" w:rsidRDefault="00C25460" w:rsidP="00C25460">
      <w:pPr>
        <w:shd w:val="clear" w:color="auto" w:fill="FFFFFF"/>
        <w:spacing w:before="0" w:after="0"/>
        <w:rPr>
          <w:rFonts w:ascii="Arial" w:eastAsia="Times New Roman" w:hAnsi="Arial" w:cs="Arial"/>
          <w:color w:val="222222"/>
          <w:sz w:val="19"/>
          <w:szCs w:val="19"/>
          <w:lang w:eastAsia="ja-JP"/>
        </w:rPr>
      </w:pPr>
      <w:r w:rsidRPr="00C4201A">
        <w:rPr>
          <w:rFonts w:ascii="Calibri Light" w:eastAsia="Times New Roman" w:hAnsi="Calibri Light" w:cs="Arial"/>
          <w:color w:val="222222"/>
          <w:sz w:val="19"/>
          <w:szCs w:val="19"/>
          <w:lang w:eastAsia="ja-JP"/>
        </w:rPr>
        <w:t> </w:t>
      </w:r>
    </w:p>
    <w:p w14:paraId="7AD61E59" w14:textId="77777777" w:rsidR="00C25460" w:rsidRDefault="00C25460" w:rsidP="00C25460">
      <w:pPr>
        <w:shd w:val="clear" w:color="auto" w:fill="FFFFFF"/>
        <w:spacing w:before="0" w:after="0"/>
        <w:rPr>
          <w:rFonts w:ascii="Calibri Light" w:eastAsia="Times New Roman" w:hAnsi="Calibri Light" w:cs="Arial"/>
          <w:color w:val="222222"/>
          <w:sz w:val="19"/>
          <w:szCs w:val="19"/>
          <w:lang w:eastAsia="ja-JP"/>
        </w:rPr>
      </w:pPr>
      <w:r w:rsidRPr="00C4201A">
        <w:rPr>
          <w:rFonts w:ascii="Calibri Light" w:eastAsia="Times New Roman" w:hAnsi="Calibri Light" w:cs="Arial"/>
          <w:color w:val="222222"/>
          <w:sz w:val="19"/>
          <w:szCs w:val="19"/>
          <w:lang w:eastAsia="ja-JP"/>
        </w:rPr>
        <w:t> </w:t>
      </w:r>
    </w:p>
    <w:p w14:paraId="17708200" w14:textId="09CDCC76" w:rsidR="0072711A" w:rsidRPr="00C4201A" w:rsidRDefault="0072711A" w:rsidP="0072711A">
      <w:pPr>
        <w:shd w:val="clear" w:color="auto" w:fill="FFFFFF"/>
        <w:spacing w:before="0" w:after="0"/>
        <w:rPr>
          <w:rFonts w:ascii="Arial" w:eastAsia="Times New Roman" w:hAnsi="Arial" w:cs="Arial"/>
          <w:color w:val="222222"/>
          <w:sz w:val="19"/>
          <w:szCs w:val="19"/>
          <w:lang w:eastAsia="ja-JP"/>
        </w:rPr>
      </w:pPr>
    </w:p>
    <w:sectPr w:rsidR="0072711A" w:rsidRPr="00C4201A" w:rsidSect="000142CD">
      <w:footerReference w:type="even" r:id="rId8"/>
      <w:footerReference w:type="default" r:id="rId9"/>
      <w:footerReference w:type="first" r:id="rId10"/>
      <w:pgSz w:w="11907" w:h="16840" w:code="9"/>
      <w:pgMar w:top="1440" w:right="1107" w:bottom="1135"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D57D3" w14:textId="77777777" w:rsidR="000142CD" w:rsidRDefault="000142CD">
      <w:r>
        <w:separator/>
      </w:r>
    </w:p>
  </w:endnote>
  <w:endnote w:type="continuationSeparator" w:id="0">
    <w:p w14:paraId="35B8A5C5" w14:textId="77777777" w:rsidR="000142CD" w:rsidRDefault="00014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FC992" w14:textId="77777777" w:rsidR="00ED7F9D" w:rsidRDefault="00ED7F9D" w:rsidP="000008C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7B4BE88" w14:textId="77777777" w:rsidR="00ED7F9D" w:rsidRDefault="00ED7F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3DF81" w14:textId="77777777" w:rsidR="00ED7F9D" w:rsidRPr="00682B51" w:rsidRDefault="00ED7F9D">
    <w:pPr>
      <w:pStyle w:val="Footer"/>
      <w:jc w:val="right"/>
      <w:rPr>
        <w:rFonts w:ascii="Arial" w:hAnsi="Arial" w:cs="Arial"/>
      </w:rPr>
    </w:pPr>
    <w:r w:rsidRPr="00682B51">
      <w:rPr>
        <w:rFonts w:ascii="Arial" w:hAnsi="Arial" w:cs="Arial"/>
      </w:rPr>
      <w:fldChar w:fldCharType="begin"/>
    </w:r>
    <w:r w:rsidRPr="00682B51">
      <w:rPr>
        <w:rFonts w:ascii="Arial" w:hAnsi="Arial" w:cs="Arial"/>
      </w:rPr>
      <w:instrText xml:space="preserve"> PAGE   \* MERGEFORMAT </w:instrText>
    </w:r>
    <w:r w:rsidRPr="00682B51">
      <w:rPr>
        <w:rFonts w:ascii="Arial" w:hAnsi="Arial" w:cs="Arial"/>
      </w:rPr>
      <w:fldChar w:fldCharType="separate"/>
    </w:r>
    <w:r w:rsidR="00E35AF9">
      <w:rPr>
        <w:rFonts w:ascii="Arial" w:hAnsi="Arial" w:cs="Arial"/>
        <w:noProof/>
      </w:rPr>
      <w:t>6</w:t>
    </w:r>
    <w:r w:rsidRPr="00682B51">
      <w:rPr>
        <w:rFonts w:ascii="Arial" w:hAnsi="Arial" w:cs="Arial"/>
        <w:noProof/>
      </w:rPr>
      <w:fldChar w:fldCharType="end"/>
    </w:r>
  </w:p>
  <w:p w14:paraId="29B21F59" w14:textId="77777777" w:rsidR="00ED7F9D" w:rsidRDefault="00ED7F9D" w:rsidP="004B0D59">
    <w:pPr>
      <w:pStyle w:val="Footer"/>
      <w:tabs>
        <w:tab w:val="clear" w:pos="4320"/>
        <w:tab w:val="clear" w:pos="8640"/>
        <w:tab w:val="left" w:pos="5535"/>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81FFE" w14:textId="77777777" w:rsidR="00ED7F9D" w:rsidRDefault="00ED7F9D" w:rsidP="00F146B0">
    <w:pPr>
      <w:pStyle w:val="Footer"/>
      <w:framePr w:wrap="around" w:vAnchor="text" w:hAnchor="margin" w:xAlign="right" w:y="1"/>
      <w:rPr>
        <w:rStyle w:val="PageNumber"/>
      </w:rPr>
    </w:pPr>
  </w:p>
  <w:p w14:paraId="1CD01271" w14:textId="77777777" w:rsidR="00ED7F9D" w:rsidRPr="00473CEC" w:rsidRDefault="00ED7F9D" w:rsidP="00621B37">
    <w:pPr>
      <w:rPr>
        <w:rFonts w:ascii="Calibri" w:hAnsi="Calibri" w:cs="Arial"/>
        <w:b/>
        <w:i/>
        <w:color w:val="BB0000"/>
        <w:szCs w:val="20"/>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1E656" w14:textId="77777777" w:rsidR="000142CD" w:rsidRDefault="000142CD">
      <w:r>
        <w:separator/>
      </w:r>
    </w:p>
  </w:footnote>
  <w:footnote w:type="continuationSeparator" w:id="0">
    <w:p w14:paraId="554E79B8" w14:textId="77777777" w:rsidR="000142CD" w:rsidRDefault="000142CD">
      <w:r>
        <w:continuationSeparator/>
      </w:r>
    </w:p>
  </w:footnote>
  <w:footnote w:id="1">
    <w:p w14:paraId="13C32A38" w14:textId="1757DD9D" w:rsidR="004D0075" w:rsidRPr="00370E04" w:rsidRDefault="004D0075" w:rsidP="00370E04">
      <w:pPr>
        <w:pStyle w:val="FootnoteText"/>
        <w:spacing w:after="0"/>
        <w:contextualSpacing/>
        <w:jc w:val="both"/>
        <w:rPr>
          <w:rFonts w:ascii="Arial" w:hAnsi="Arial" w:cs="Arial"/>
        </w:rPr>
      </w:pPr>
      <w:r w:rsidRPr="00370E04">
        <w:rPr>
          <w:rStyle w:val="FootnoteReference"/>
          <w:rFonts w:ascii="Arial" w:hAnsi="Arial" w:cs="Arial"/>
        </w:rPr>
        <w:footnoteRef/>
      </w:r>
      <w:r w:rsidRPr="00370E04">
        <w:rPr>
          <w:rFonts w:ascii="Arial" w:hAnsi="Arial" w:cs="Arial"/>
        </w:rPr>
        <w:t xml:space="preserve"> Solicitantul va bifa una </w:t>
      </w:r>
      <w:r w:rsidR="00271F30" w:rsidRPr="00370E04">
        <w:rPr>
          <w:rFonts w:ascii="Arial" w:hAnsi="Arial" w:cs="Arial"/>
        </w:rPr>
        <w:t>din cele două</w:t>
      </w:r>
      <w:r w:rsidRPr="00370E04">
        <w:rPr>
          <w:rFonts w:ascii="Arial" w:hAnsi="Arial" w:cs="Arial"/>
        </w:rPr>
        <w:t xml:space="preserve"> opțiuni.</w:t>
      </w:r>
    </w:p>
  </w:footnote>
  <w:footnote w:id="2">
    <w:p w14:paraId="256669CC" w14:textId="435F9A3D" w:rsidR="00271F30" w:rsidRPr="00370E04" w:rsidRDefault="00271F30" w:rsidP="00370E04">
      <w:pPr>
        <w:pStyle w:val="FootnoteText"/>
        <w:spacing w:after="0"/>
        <w:contextualSpacing/>
        <w:jc w:val="both"/>
        <w:rPr>
          <w:rFonts w:ascii="Arial" w:hAnsi="Arial" w:cs="Arial"/>
        </w:rPr>
      </w:pPr>
      <w:r w:rsidRPr="00370E04">
        <w:rPr>
          <w:rStyle w:val="FootnoteReference"/>
          <w:rFonts w:ascii="Arial" w:hAnsi="Arial" w:cs="Arial"/>
        </w:rPr>
        <w:footnoteRef/>
      </w:r>
      <w:r w:rsidRPr="00370E04">
        <w:rPr>
          <w:rFonts w:ascii="Arial" w:hAnsi="Arial" w:cs="Arial"/>
        </w:rPr>
        <w:t xml:space="preserve"> </w:t>
      </w:r>
      <w:r w:rsidRPr="00370E04">
        <w:rPr>
          <w:rFonts w:ascii="Arial" w:hAnsi="Arial" w:cs="Arial"/>
        </w:rPr>
        <w:t>Solicitantul va completa data înființării organizației, conform certificatului de înscriere a persoanei juridice fără scop patrimonial.</w:t>
      </w:r>
    </w:p>
  </w:footnote>
  <w:footnote w:id="3">
    <w:p w14:paraId="75153ACF" w14:textId="2DF0C7E8" w:rsidR="00271F30" w:rsidRPr="00370E04" w:rsidRDefault="00271F30" w:rsidP="00370E04">
      <w:pPr>
        <w:pStyle w:val="FootnoteText"/>
        <w:spacing w:after="0"/>
        <w:contextualSpacing/>
        <w:jc w:val="both"/>
        <w:rPr>
          <w:rFonts w:ascii="Arial" w:hAnsi="Arial" w:cs="Arial"/>
        </w:rPr>
      </w:pPr>
      <w:r w:rsidRPr="00370E04">
        <w:rPr>
          <w:rStyle w:val="FootnoteReference"/>
          <w:rFonts w:ascii="Arial" w:hAnsi="Arial" w:cs="Arial"/>
        </w:rPr>
        <w:footnoteRef/>
      </w:r>
      <w:r w:rsidRPr="00370E04">
        <w:rPr>
          <w:rFonts w:ascii="Arial" w:hAnsi="Arial" w:cs="Arial"/>
        </w:rPr>
        <w:t xml:space="preserve"> </w:t>
      </w:r>
      <w:r w:rsidRPr="00370E04">
        <w:rPr>
          <w:rFonts w:ascii="Arial" w:hAnsi="Arial" w:cs="Arial"/>
        </w:rPr>
        <w:t xml:space="preserve">Solicitantul </w:t>
      </w:r>
      <w:r w:rsidRPr="00370E04">
        <w:rPr>
          <w:rFonts w:ascii="Arial" w:hAnsi="Arial" w:cs="Arial"/>
        </w:rPr>
        <w:t>va completa activitățile propuse în cererea de finanțare</w:t>
      </w:r>
      <w:r w:rsidR="00F54E45" w:rsidRPr="00370E04">
        <w:rPr>
          <w:rFonts w:ascii="Arial" w:hAnsi="Arial" w:cs="Arial"/>
        </w:rPr>
        <w:t>, cu excepția activității de management.</w:t>
      </w:r>
    </w:p>
  </w:footnote>
  <w:footnote w:id="4">
    <w:p w14:paraId="6640C20E" w14:textId="1659ECD7" w:rsidR="00370E04" w:rsidRPr="00370E04" w:rsidRDefault="00370E04" w:rsidP="00370E04">
      <w:pPr>
        <w:pStyle w:val="FootnoteText"/>
        <w:spacing w:after="0"/>
        <w:contextualSpacing/>
        <w:jc w:val="both"/>
        <w:rPr>
          <w:rFonts w:ascii="Arial" w:hAnsi="Arial" w:cs="Arial"/>
        </w:rPr>
      </w:pPr>
      <w:r w:rsidRPr="00370E04">
        <w:rPr>
          <w:rStyle w:val="FootnoteReference"/>
          <w:rFonts w:ascii="Arial" w:hAnsi="Arial" w:cs="Arial"/>
        </w:rPr>
        <w:footnoteRef/>
      </w:r>
      <w:r w:rsidRPr="00370E04">
        <w:rPr>
          <w:rFonts w:ascii="Arial" w:hAnsi="Arial" w:cs="Arial"/>
        </w:rPr>
        <w:t xml:space="preserve"> </w:t>
      </w:r>
      <w:bookmarkStart w:id="0" w:name="_Hlk163565813"/>
      <w:r w:rsidRPr="00370E04">
        <w:rPr>
          <w:rFonts w:ascii="Arial" w:hAnsi="Arial" w:cs="Arial"/>
        </w:rPr>
        <w:t xml:space="preserve">Se </w:t>
      </w:r>
      <w:r w:rsidRPr="00370E04">
        <w:rPr>
          <w:rFonts w:ascii="Arial" w:hAnsi="Arial" w:cs="Arial"/>
        </w:rPr>
        <w:t xml:space="preserve">vor completa câmpurile aferente fiecărui an </w:t>
      </w:r>
      <w:r w:rsidR="005A1B3B">
        <w:rPr>
          <w:rFonts w:ascii="Arial" w:hAnsi="Arial" w:cs="Arial"/>
        </w:rPr>
        <w:t>menționat</w:t>
      </w:r>
      <w:r w:rsidRPr="00370E04">
        <w:rPr>
          <w:rFonts w:ascii="Arial" w:hAnsi="Arial" w:cs="Arial"/>
        </w:rPr>
        <w:t>, conform situațiilor financiare anuale depuse la autoritățile competente.</w:t>
      </w:r>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70DDF"/>
    <w:multiLevelType w:val="hybridMultilevel"/>
    <w:tmpl w:val="7AA8DB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pPr>
      <w:rPr>
        <w:rFonts w:cs="Times New Roman"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337849F4"/>
    <w:multiLevelType w:val="hybridMultilevel"/>
    <w:tmpl w:val="C3DEB60C"/>
    <w:lvl w:ilvl="0" w:tplc="B4F8402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C1720C"/>
    <w:multiLevelType w:val="hybridMultilevel"/>
    <w:tmpl w:val="8162F6A8"/>
    <w:lvl w:ilvl="0" w:tplc="3958746C">
      <w:start w:val="1"/>
      <w:numFmt w:val="lowerLetter"/>
      <w:pStyle w:val="bullet"/>
      <w:lvlText w:val="%1)"/>
      <w:lvlJc w:val="left"/>
      <w:pPr>
        <w:tabs>
          <w:tab w:val="num" w:pos="720"/>
        </w:tabs>
        <w:ind w:left="720" w:hanging="360"/>
      </w:pPr>
      <w:rPr>
        <w:rFonts w:ascii="Trebuchet MS" w:eastAsia="Times New Roman" w:hAnsi="Trebuchet MS" w:cs="Arial"/>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ABD5551"/>
    <w:multiLevelType w:val="hybridMultilevel"/>
    <w:tmpl w:val="AD1E04F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80E2DE7"/>
    <w:multiLevelType w:val="hybridMultilevel"/>
    <w:tmpl w:val="7AA8DB06"/>
    <w:lvl w:ilvl="0" w:tplc="FFFFFFFF">
      <w:start w:val="1"/>
      <w:numFmt w:val="decimal"/>
      <w:lvlText w:val="%1."/>
      <w:lvlJc w:val="left"/>
      <w:pPr>
        <w:ind w:left="810" w:hanging="360"/>
      </w:p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6" w15:restartNumberingAfterBreak="0">
    <w:nsid w:val="736B1ECC"/>
    <w:multiLevelType w:val="hybridMultilevel"/>
    <w:tmpl w:val="7AA8DB06"/>
    <w:lvl w:ilvl="0" w:tplc="FFFFFFFF">
      <w:start w:val="1"/>
      <w:numFmt w:val="decimal"/>
      <w:lvlText w:val="%1."/>
      <w:lvlJc w:val="left"/>
      <w:pPr>
        <w:ind w:left="810" w:hanging="360"/>
      </w:p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7" w15:restartNumberingAfterBreak="0">
    <w:nsid w:val="75796457"/>
    <w:multiLevelType w:val="hybridMultilevel"/>
    <w:tmpl w:val="7AA8DB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DF44A9F"/>
    <w:multiLevelType w:val="hybridMultilevel"/>
    <w:tmpl w:val="1DB2B5C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197773">
    <w:abstractNumId w:val="1"/>
  </w:num>
  <w:num w:numId="2" w16cid:durableId="1521511214">
    <w:abstractNumId w:val="3"/>
  </w:num>
  <w:num w:numId="3" w16cid:durableId="2059697443">
    <w:abstractNumId w:val="7"/>
  </w:num>
  <w:num w:numId="4" w16cid:durableId="236206151">
    <w:abstractNumId w:val="8"/>
  </w:num>
  <w:num w:numId="5" w16cid:durableId="1076391370">
    <w:abstractNumId w:val="0"/>
  </w:num>
  <w:num w:numId="6" w16cid:durableId="408574153">
    <w:abstractNumId w:val="2"/>
  </w:num>
  <w:num w:numId="7" w16cid:durableId="1815443089">
    <w:abstractNumId w:val="4"/>
  </w:num>
  <w:num w:numId="8" w16cid:durableId="749428080">
    <w:abstractNumId w:val="6"/>
  </w:num>
  <w:num w:numId="9" w16cid:durableId="1113399757">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C5C"/>
    <w:rsid w:val="000008C1"/>
    <w:rsid w:val="000025ED"/>
    <w:rsid w:val="00002FE9"/>
    <w:rsid w:val="0000531D"/>
    <w:rsid w:val="00007029"/>
    <w:rsid w:val="00010391"/>
    <w:rsid w:val="00012D3C"/>
    <w:rsid w:val="000141A8"/>
    <w:rsid w:val="000142CD"/>
    <w:rsid w:val="000236D3"/>
    <w:rsid w:val="000332E9"/>
    <w:rsid w:val="00036D59"/>
    <w:rsid w:val="0004351C"/>
    <w:rsid w:val="0004517C"/>
    <w:rsid w:val="00047F60"/>
    <w:rsid w:val="00050C64"/>
    <w:rsid w:val="000541B0"/>
    <w:rsid w:val="00055CB2"/>
    <w:rsid w:val="00061C31"/>
    <w:rsid w:val="00065303"/>
    <w:rsid w:val="00070F02"/>
    <w:rsid w:val="00077051"/>
    <w:rsid w:val="00080503"/>
    <w:rsid w:val="00080C37"/>
    <w:rsid w:val="0008499C"/>
    <w:rsid w:val="00085D8B"/>
    <w:rsid w:val="00094C5C"/>
    <w:rsid w:val="0009674D"/>
    <w:rsid w:val="00096B4F"/>
    <w:rsid w:val="00096C37"/>
    <w:rsid w:val="000978DF"/>
    <w:rsid w:val="000A09BB"/>
    <w:rsid w:val="000A782B"/>
    <w:rsid w:val="000B0761"/>
    <w:rsid w:val="000B0B4E"/>
    <w:rsid w:val="000B5380"/>
    <w:rsid w:val="000C0BE1"/>
    <w:rsid w:val="000D5F47"/>
    <w:rsid w:val="000E119D"/>
    <w:rsid w:val="000E59D1"/>
    <w:rsid w:val="000E66D7"/>
    <w:rsid w:val="000F51C2"/>
    <w:rsid w:val="00104C11"/>
    <w:rsid w:val="001112D7"/>
    <w:rsid w:val="00113BDA"/>
    <w:rsid w:val="0011498A"/>
    <w:rsid w:val="00115082"/>
    <w:rsid w:val="00115903"/>
    <w:rsid w:val="0011630B"/>
    <w:rsid w:val="00120437"/>
    <w:rsid w:val="001257AF"/>
    <w:rsid w:val="00125B36"/>
    <w:rsid w:val="00125CC5"/>
    <w:rsid w:val="00126ADD"/>
    <w:rsid w:val="00132B06"/>
    <w:rsid w:val="00136DDE"/>
    <w:rsid w:val="001403F8"/>
    <w:rsid w:val="001453B4"/>
    <w:rsid w:val="00147400"/>
    <w:rsid w:val="001509AF"/>
    <w:rsid w:val="00163626"/>
    <w:rsid w:val="00163F00"/>
    <w:rsid w:val="00166280"/>
    <w:rsid w:val="00167E97"/>
    <w:rsid w:val="0017412C"/>
    <w:rsid w:val="0017492F"/>
    <w:rsid w:val="00175A32"/>
    <w:rsid w:val="00180019"/>
    <w:rsid w:val="00184152"/>
    <w:rsid w:val="001868BA"/>
    <w:rsid w:val="00193E36"/>
    <w:rsid w:val="00195893"/>
    <w:rsid w:val="00197876"/>
    <w:rsid w:val="001A0E2D"/>
    <w:rsid w:val="001A5703"/>
    <w:rsid w:val="001B3C5C"/>
    <w:rsid w:val="001B3DB9"/>
    <w:rsid w:val="001C1C8D"/>
    <w:rsid w:val="001C4386"/>
    <w:rsid w:val="001D3A89"/>
    <w:rsid w:val="001E2A66"/>
    <w:rsid w:val="002016CF"/>
    <w:rsid w:val="00201C3A"/>
    <w:rsid w:val="002061B5"/>
    <w:rsid w:val="002078D9"/>
    <w:rsid w:val="00214145"/>
    <w:rsid w:val="00217B88"/>
    <w:rsid w:val="0022165B"/>
    <w:rsid w:val="002242BB"/>
    <w:rsid w:val="00235100"/>
    <w:rsid w:val="00235352"/>
    <w:rsid w:val="00243A77"/>
    <w:rsid w:val="002460FC"/>
    <w:rsid w:val="00246FB4"/>
    <w:rsid w:val="002477B0"/>
    <w:rsid w:val="00253E53"/>
    <w:rsid w:val="00254EDD"/>
    <w:rsid w:val="00261216"/>
    <w:rsid w:val="002632D8"/>
    <w:rsid w:val="00267F45"/>
    <w:rsid w:val="002707D9"/>
    <w:rsid w:val="00271F30"/>
    <w:rsid w:val="00273896"/>
    <w:rsid w:val="00274328"/>
    <w:rsid w:val="00277821"/>
    <w:rsid w:val="00280440"/>
    <w:rsid w:val="00280CC5"/>
    <w:rsid w:val="00280FAA"/>
    <w:rsid w:val="002843FA"/>
    <w:rsid w:val="0029176D"/>
    <w:rsid w:val="00292806"/>
    <w:rsid w:val="00296D24"/>
    <w:rsid w:val="00297231"/>
    <w:rsid w:val="002A01AA"/>
    <w:rsid w:val="002A4326"/>
    <w:rsid w:val="002B098F"/>
    <w:rsid w:val="002B3AA2"/>
    <w:rsid w:val="002D4766"/>
    <w:rsid w:val="002E09B9"/>
    <w:rsid w:val="002E29B7"/>
    <w:rsid w:val="002F1AA0"/>
    <w:rsid w:val="002F3246"/>
    <w:rsid w:val="00301DB4"/>
    <w:rsid w:val="0030221A"/>
    <w:rsid w:val="00305C56"/>
    <w:rsid w:val="00306417"/>
    <w:rsid w:val="003117CE"/>
    <w:rsid w:val="00316EC3"/>
    <w:rsid w:val="0032080D"/>
    <w:rsid w:val="00322927"/>
    <w:rsid w:val="00326478"/>
    <w:rsid w:val="0033110E"/>
    <w:rsid w:val="003334E8"/>
    <w:rsid w:val="00342311"/>
    <w:rsid w:val="00344C3B"/>
    <w:rsid w:val="00345735"/>
    <w:rsid w:val="00347E84"/>
    <w:rsid w:val="00350636"/>
    <w:rsid w:val="0035210E"/>
    <w:rsid w:val="00352D3F"/>
    <w:rsid w:val="00360675"/>
    <w:rsid w:val="00365833"/>
    <w:rsid w:val="003663C1"/>
    <w:rsid w:val="00370E04"/>
    <w:rsid w:val="00376CC2"/>
    <w:rsid w:val="00381CBF"/>
    <w:rsid w:val="003879F5"/>
    <w:rsid w:val="00397231"/>
    <w:rsid w:val="003977EE"/>
    <w:rsid w:val="003A16CA"/>
    <w:rsid w:val="003A2730"/>
    <w:rsid w:val="003A5340"/>
    <w:rsid w:val="003B0CF2"/>
    <w:rsid w:val="003B1397"/>
    <w:rsid w:val="003B475A"/>
    <w:rsid w:val="003B4A22"/>
    <w:rsid w:val="003B51FE"/>
    <w:rsid w:val="003C18EA"/>
    <w:rsid w:val="003C63DB"/>
    <w:rsid w:val="003D534E"/>
    <w:rsid w:val="003D7F4C"/>
    <w:rsid w:val="003E1A85"/>
    <w:rsid w:val="003E5D3A"/>
    <w:rsid w:val="003F15FA"/>
    <w:rsid w:val="003F18BC"/>
    <w:rsid w:val="003F307E"/>
    <w:rsid w:val="003F3873"/>
    <w:rsid w:val="003F41CF"/>
    <w:rsid w:val="003F7481"/>
    <w:rsid w:val="00401412"/>
    <w:rsid w:val="00401E4C"/>
    <w:rsid w:val="00401F68"/>
    <w:rsid w:val="004268C2"/>
    <w:rsid w:val="00426C40"/>
    <w:rsid w:val="0043005F"/>
    <w:rsid w:val="0043045B"/>
    <w:rsid w:val="004305D3"/>
    <w:rsid w:val="00431726"/>
    <w:rsid w:val="00442CA5"/>
    <w:rsid w:val="0044449E"/>
    <w:rsid w:val="00447131"/>
    <w:rsid w:val="00447B14"/>
    <w:rsid w:val="00453BFB"/>
    <w:rsid w:val="00454AF5"/>
    <w:rsid w:val="00457E89"/>
    <w:rsid w:val="00466037"/>
    <w:rsid w:val="004661C2"/>
    <w:rsid w:val="004721FA"/>
    <w:rsid w:val="00473CEC"/>
    <w:rsid w:val="00475492"/>
    <w:rsid w:val="00475A4F"/>
    <w:rsid w:val="00476FB1"/>
    <w:rsid w:val="00482D58"/>
    <w:rsid w:val="00483C82"/>
    <w:rsid w:val="00485194"/>
    <w:rsid w:val="00490FC7"/>
    <w:rsid w:val="00492978"/>
    <w:rsid w:val="00494C2A"/>
    <w:rsid w:val="004A34B5"/>
    <w:rsid w:val="004A48A8"/>
    <w:rsid w:val="004A4A25"/>
    <w:rsid w:val="004A5115"/>
    <w:rsid w:val="004A64BA"/>
    <w:rsid w:val="004B0D59"/>
    <w:rsid w:val="004B0F00"/>
    <w:rsid w:val="004B5306"/>
    <w:rsid w:val="004C0286"/>
    <w:rsid w:val="004C0DA2"/>
    <w:rsid w:val="004C1328"/>
    <w:rsid w:val="004C3E42"/>
    <w:rsid w:val="004C5015"/>
    <w:rsid w:val="004D0075"/>
    <w:rsid w:val="004D2485"/>
    <w:rsid w:val="004D289B"/>
    <w:rsid w:val="004D4567"/>
    <w:rsid w:val="004D6887"/>
    <w:rsid w:val="004E1336"/>
    <w:rsid w:val="004E19DD"/>
    <w:rsid w:val="004E4355"/>
    <w:rsid w:val="004F1C82"/>
    <w:rsid w:val="004F2830"/>
    <w:rsid w:val="00500482"/>
    <w:rsid w:val="00502F90"/>
    <w:rsid w:val="00504C3B"/>
    <w:rsid w:val="00506AE9"/>
    <w:rsid w:val="005200EE"/>
    <w:rsid w:val="005221B2"/>
    <w:rsid w:val="00530294"/>
    <w:rsid w:val="00540778"/>
    <w:rsid w:val="005425E5"/>
    <w:rsid w:val="005426F8"/>
    <w:rsid w:val="00542E77"/>
    <w:rsid w:val="00543837"/>
    <w:rsid w:val="00547CDF"/>
    <w:rsid w:val="005531C8"/>
    <w:rsid w:val="0055585B"/>
    <w:rsid w:val="00562D6D"/>
    <w:rsid w:val="00575AC7"/>
    <w:rsid w:val="00583040"/>
    <w:rsid w:val="005A1444"/>
    <w:rsid w:val="005A1B3B"/>
    <w:rsid w:val="005A510E"/>
    <w:rsid w:val="005A54A3"/>
    <w:rsid w:val="005B724D"/>
    <w:rsid w:val="005C2D0B"/>
    <w:rsid w:val="005C3967"/>
    <w:rsid w:val="005C3AEB"/>
    <w:rsid w:val="005C5165"/>
    <w:rsid w:val="005C517F"/>
    <w:rsid w:val="005D007E"/>
    <w:rsid w:val="005D32CA"/>
    <w:rsid w:val="005D5ACA"/>
    <w:rsid w:val="005D5EA2"/>
    <w:rsid w:val="005D6B07"/>
    <w:rsid w:val="005E0FD5"/>
    <w:rsid w:val="005E3627"/>
    <w:rsid w:val="005E4446"/>
    <w:rsid w:val="005E4C29"/>
    <w:rsid w:val="005E5725"/>
    <w:rsid w:val="005F1BD9"/>
    <w:rsid w:val="005F32EF"/>
    <w:rsid w:val="005F3CE3"/>
    <w:rsid w:val="005F3F53"/>
    <w:rsid w:val="005F4D19"/>
    <w:rsid w:val="005F6659"/>
    <w:rsid w:val="005F77AE"/>
    <w:rsid w:val="006030FB"/>
    <w:rsid w:val="00604890"/>
    <w:rsid w:val="006154DF"/>
    <w:rsid w:val="006212BE"/>
    <w:rsid w:val="00621B37"/>
    <w:rsid w:val="00624FE3"/>
    <w:rsid w:val="00627297"/>
    <w:rsid w:val="006275BB"/>
    <w:rsid w:val="00640C42"/>
    <w:rsid w:val="00644F62"/>
    <w:rsid w:val="00646B81"/>
    <w:rsid w:val="00651BD4"/>
    <w:rsid w:val="0065401B"/>
    <w:rsid w:val="006606C5"/>
    <w:rsid w:val="00660CF4"/>
    <w:rsid w:val="006636E7"/>
    <w:rsid w:val="006637F7"/>
    <w:rsid w:val="00676CF7"/>
    <w:rsid w:val="00677783"/>
    <w:rsid w:val="00680E19"/>
    <w:rsid w:val="00680E38"/>
    <w:rsid w:val="006820A2"/>
    <w:rsid w:val="00682B51"/>
    <w:rsid w:val="00684EB0"/>
    <w:rsid w:val="0068542E"/>
    <w:rsid w:val="00685E1C"/>
    <w:rsid w:val="00690861"/>
    <w:rsid w:val="00690C48"/>
    <w:rsid w:val="00694073"/>
    <w:rsid w:val="006A1CDF"/>
    <w:rsid w:val="006B4A09"/>
    <w:rsid w:val="006C0730"/>
    <w:rsid w:val="006C2808"/>
    <w:rsid w:val="006C7BD6"/>
    <w:rsid w:val="006D35B5"/>
    <w:rsid w:val="006E0BF3"/>
    <w:rsid w:val="006E1274"/>
    <w:rsid w:val="006E3B9C"/>
    <w:rsid w:val="006F6EC4"/>
    <w:rsid w:val="006F7570"/>
    <w:rsid w:val="00700A6B"/>
    <w:rsid w:val="0070424C"/>
    <w:rsid w:val="007051B1"/>
    <w:rsid w:val="00710D77"/>
    <w:rsid w:val="00720F0B"/>
    <w:rsid w:val="00724DE7"/>
    <w:rsid w:val="007261CF"/>
    <w:rsid w:val="0072711A"/>
    <w:rsid w:val="00730833"/>
    <w:rsid w:val="007333A3"/>
    <w:rsid w:val="00733980"/>
    <w:rsid w:val="00734FC7"/>
    <w:rsid w:val="007351F9"/>
    <w:rsid w:val="007357D4"/>
    <w:rsid w:val="007420C1"/>
    <w:rsid w:val="00743D91"/>
    <w:rsid w:val="00751618"/>
    <w:rsid w:val="00764148"/>
    <w:rsid w:val="0076476D"/>
    <w:rsid w:val="00767349"/>
    <w:rsid w:val="00775B06"/>
    <w:rsid w:val="00775CE0"/>
    <w:rsid w:val="0078419E"/>
    <w:rsid w:val="00785F08"/>
    <w:rsid w:val="00791332"/>
    <w:rsid w:val="00794328"/>
    <w:rsid w:val="007A1FA5"/>
    <w:rsid w:val="007A3914"/>
    <w:rsid w:val="007A4731"/>
    <w:rsid w:val="007A762F"/>
    <w:rsid w:val="007B32BE"/>
    <w:rsid w:val="007B4749"/>
    <w:rsid w:val="007B4EE3"/>
    <w:rsid w:val="007C00D6"/>
    <w:rsid w:val="007C0BB0"/>
    <w:rsid w:val="007C3300"/>
    <w:rsid w:val="007C377A"/>
    <w:rsid w:val="007C4022"/>
    <w:rsid w:val="007C45CB"/>
    <w:rsid w:val="007C4B91"/>
    <w:rsid w:val="007C59E1"/>
    <w:rsid w:val="007D0B9E"/>
    <w:rsid w:val="007D101C"/>
    <w:rsid w:val="007D179F"/>
    <w:rsid w:val="007D4F33"/>
    <w:rsid w:val="007D5CAD"/>
    <w:rsid w:val="007E0813"/>
    <w:rsid w:val="007E4ABA"/>
    <w:rsid w:val="007F3D7D"/>
    <w:rsid w:val="00800FBB"/>
    <w:rsid w:val="00805B36"/>
    <w:rsid w:val="00807F43"/>
    <w:rsid w:val="00811C63"/>
    <w:rsid w:val="008170A4"/>
    <w:rsid w:val="0081742D"/>
    <w:rsid w:val="00820D60"/>
    <w:rsid w:val="008315AA"/>
    <w:rsid w:val="0083488D"/>
    <w:rsid w:val="00835B81"/>
    <w:rsid w:val="00845241"/>
    <w:rsid w:val="00846D23"/>
    <w:rsid w:val="00852286"/>
    <w:rsid w:val="008567EF"/>
    <w:rsid w:val="00857BD3"/>
    <w:rsid w:val="008602A8"/>
    <w:rsid w:val="008668C7"/>
    <w:rsid w:val="0087691E"/>
    <w:rsid w:val="008802AA"/>
    <w:rsid w:val="00883A69"/>
    <w:rsid w:val="00884D1A"/>
    <w:rsid w:val="00890DBB"/>
    <w:rsid w:val="0089618A"/>
    <w:rsid w:val="008A6CF1"/>
    <w:rsid w:val="008A7A14"/>
    <w:rsid w:val="008B08B6"/>
    <w:rsid w:val="008B3FF5"/>
    <w:rsid w:val="008B5031"/>
    <w:rsid w:val="008B7239"/>
    <w:rsid w:val="008C0477"/>
    <w:rsid w:val="008C1091"/>
    <w:rsid w:val="008C6746"/>
    <w:rsid w:val="008D1B21"/>
    <w:rsid w:val="008D34F3"/>
    <w:rsid w:val="008D6995"/>
    <w:rsid w:val="008E6FDA"/>
    <w:rsid w:val="008E779D"/>
    <w:rsid w:val="008F1F91"/>
    <w:rsid w:val="008F2BA6"/>
    <w:rsid w:val="008F7A5C"/>
    <w:rsid w:val="00900536"/>
    <w:rsid w:val="0090217A"/>
    <w:rsid w:val="0090295B"/>
    <w:rsid w:val="00902FEA"/>
    <w:rsid w:val="00905895"/>
    <w:rsid w:val="009062AF"/>
    <w:rsid w:val="00910309"/>
    <w:rsid w:val="00911BD1"/>
    <w:rsid w:val="00911D40"/>
    <w:rsid w:val="009164C5"/>
    <w:rsid w:val="00922A58"/>
    <w:rsid w:val="009332DB"/>
    <w:rsid w:val="009337BE"/>
    <w:rsid w:val="00937AA7"/>
    <w:rsid w:val="0094009A"/>
    <w:rsid w:val="00940114"/>
    <w:rsid w:val="00946F86"/>
    <w:rsid w:val="0095046B"/>
    <w:rsid w:val="0095276A"/>
    <w:rsid w:val="00954F03"/>
    <w:rsid w:val="00960909"/>
    <w:rsid w:val="00961A12"/>
    <w:rsid w:val="00963BF3"/>
    <w:rsid w:val="00963E36"/>
    <w:rsid w:val="00965587"/>
    <w:rsid w:val="00965588"/>
    <w:rsid w:val="009700B1"/>
    <w:rsid w:val="00970F2A"/>
    <w:rsid w:val="00973A5D"/>
    <w:rsid w:val="009808CA"/>
    <w:rsid w:val="00981443"/>
    <w:rsid w:val="00982A89"/>
    <w:rsid w:val="00985036"/>
    <w:rsid w:val="00990203"/>
    <w:rsid w:val="00991C51"/>
    <w:rsid w:val="009931D6"/>
    <w:rsid w:val="00993659"/>
    <w:rsid w:val="0099370A"/>
    <w:rsid w:val="00996F2C"/>
    <w:rsid w:val="009A2172"/>
    <w:rsid w:val="009A3800"/>
    <w:rsid w:val="009A5563"/>
    <w:rsid w:val="009A67F2"/>
    <w:rsid w:val="009B54DB"/>
    <w:rsid w:val="009B61A5"/>
    <w:rsid w:val="009B680D"/>
    <w:rsid w:val="009C2043"/>
    <w:rsid w:val="009C4640"/>
    <w:rsid w:val="009C53B6"/>
    <w:rsid w:val="009D3655"/>
    <w:rsid w:val="009D503E"/>
    <w:rsid w:val="009E2475"/>
    <w:rsid w:val="009E6012"/>
    <w:rsid w:val="009F059C"/>
    <w:rsid w:val="009F2A2A"/>
    <w:rsid w:val="009F385F"/>
    <w:rsid w:val="00A02D2C"/>
    <w:rsid w:val="00A037D3"/>
    <w:rsid w:val="00A05E84"/>
    <w:rsid w:val="00A11D2A"/>
    <w:rsid w:val="00A17369"/>
    <w:rsid w:val="00A20A29"/>
    <w:rsid w:val="00A218AF"/>
    <w:rsid w:val="00A23336"/>
    <w:rsid w:val="00A266DD"/>
    <w:rsid w:val="00A3344E"/>
    <w:rsid w:val="00A3488F"/>
    <w:rsid w:val="00A361B0"/>
    <w:rsid w:val="00A3639F"/>
    <w:rsid w:val="00A36EC9"/>
    <w:rsid w:val="00A449E8"/>
    <w:rsid w:val="00A515C2"/>
    <w:rsid w:val="00A5318F"/>
    <w:rsid w:val="00A55B3F"/>
    <w:rsid w:val="00A562DE"/>
    <w:rsid w:val="00A56BC5"/>
    <w:rsid w:val="00A57373"/>
    <w:rsid w:val="00A666B7"/>
    <w:rsid w:val="00A758A8"/>
    <w:rsid w:val="00A75AC5"/>
    <w:rsid w:val="00A77F57"/>
    <w:rsid w:val="00A81AE7"/>
    <w:rsid w:val="00A81CDB"/>
    <w:rsid w:val="00A83B84"/>
    <w:rsid w:val="00A8633F"/>
    <w:rsid w:val="00A92D7D"/>
    <w:rsid w:val="00AA03E4"/>
    <w:rsid w:val="00AA0D13"/>
    <w:rsid w:val="00AA10B8"/>
    <w:rsid w:val="00AA5242"/>
    <w:rsid w:val="00AA7C37"/>
    <w:rsid w:val="00AB061D"/>
    <w:rsid w:val="00AB1024"/>
    <w:rsid w:val="00AC61A3"/>
    <w:rsid w:val="00AE05BA"/>
    <w:rsid w:val="00AE16DD"/>
    <w:rsid w:val="00AE26C1"/>
    <w:rsid w:val="00AE26FD"/>
    <w:rsid w:val="00AE7B11"/>
    <w:rsid w:val="00AF2506"/>
    <w:rsid w:val="00B02805"/>
    <w:rsid w:val="00B06886"/>
    <w:rsid w:val="00B07C0A"/>
    <w:rsid w:val="00B1053D"/>
    <w:rsid w:val="00B10DB9"/>
    <w:rsid w:val="00B13512"/>
    <w:rsid w:val="00B15527"/>
    <w:rsid w:val="00B234BA"/>
    <w:rsid w:val="00B27D4E"/>
    <w:rsid w:val="00B32E46"/>
    <w:rsid w:val="00B332F6"/>
    <w:rsid w:val="00B35785"/>
    <w:rsid w:val="00B36EDA"/>
    <w:rsid w:val="00B40C00"/>
    <w:rsid w:val="00B4130C"/>
    <w:rsid w:val="00B4287B"/>
    <w:rsid w:val="00B4360C"/>
    <w:rsid w:val="00B4504F"/>
    <w:rsid w:val="00B47945"/>
    <w:rsid w:val="00B50692"/>
    <w:rsid w:val="00B5235C"/>
    <w:rsid w:val="00B54F6D"/>
    <w:rsid w:val="00B63A1B"/>
    <w:rsid w:val="00B66E1A"/>
    <w:rsid w:val="00B71A7D"/>
    <w:rsid w:val="00B73506"/>
    <w:rsid w:val="00B74F44"/>
    <w:rsid w:val="00B77FC8"/>
    <w:rsid w:val="00B80089"/>
    <w:rsid w:val="00B85231"/>
    <w:rsid w:val="00B90355"/>
    <w:rsid w:val="00BA1D81"/>
    <w:rsid w:val="00BA30D1"/>
    <w:rsid w:val="00BA5069"/>
    <w:rsid w:val="00BB245D"/>
    <w:rsid w:val="00BB3255"/>
    <w:rsid w:val="00BB5C00"/>
    <w:rsid w:val="00BC1CC7"/>
    <w:rsid w:val="00BC279A"/>
    <w:rsid w:val="00BC37A8"/>
    <w:rsid w:val="00BD6A12"/>
    <w:rsid w:val="00BE6FDD"/>
    <w:rsid w:val="00BF12FF"/>
    <w:rsid w:val="00BF25E6"/>
    <w:rsid w:val="00BF5A60"/>
    <w:rsid w:val="00C11A3A"/>
    <w:rsid w:val="00C14091"/>
    <w:rsid w:val="00C14397"/>
    <w:rsid w:val="00C1507E"/>
    <w:rsid w:val="00C20F6D"/>
    <w:rsid w:val="00C224FC"/>
    <w:rsid w:val="00C226D6"/>
    <w:rsid w:val="00C22F76"/>
    <w:rsid w:val="00C25031"/>
    <w:rsid w:val="00C25460"/>
    <w:rsid w:val="00C30EA3"/>
    <w:rsid w:val="00C325F0"/>
    <w:rsid w:val="00C33DDF"/>
    <w:rsid w:val="00C4167D"/>
    <w:rsid w:val="00C4201A"/>
    <w:rsid w:val="00C434D1"/>
    <w:rsid w:val="00C44523"/>
    <w:rsid w:val="00C53F44"/>
    <w:rsid w:val="00C57FD0"/>
    <w:rsid w:val="00C61A80"/>
    <w:rsid w:val="00C63FB7"/>
    <w:rsid w:val="00C6752F"/>
    <w:rsid w:val="00C678E5"/>
    <w:rsid w:val="00C71F25"/>
    <w:rsid w:val="00C8052D"/>
    <w:rsid w:val="00C82CA4"/>
    <w:rsid w:val="00C9417E"/>
    <w:rsid w:val="00CA3D79"/>
    <w:rsid w:val="00CA6072"/>
    <w:rsid w:val="00CB7C03"/>
    <w:rsid w:val="00CC2A96"/>
    <w:rsid w:val="00CC449C"/>
    <w:rsid w:val="00CC4B29"/>
    <w:rsid w:val="00CD5E2F"/>
    <w:rsid w:val="00CD62C6"/>
    <w:rsid w:val="00CD725D"/>
    <w:rsid w:val="00CE08D5"/>
    <w:rsid w:val="00CE47C4"/>
    <w:rsid w:val="00CE5426"/>
    <w:rsid w:val="00CE639C"/>
    <w:rsid w:val="00CF104F"/>
    <w:rsid w:val="00D03EE1"/>
    <w:rsid w:val="00D0768A"/>
    <w:rsid w:val="00D11565"/>
    <w:rsid w:val="00D1278F"/>
    <w:rsid w:val="00D1378E"/>
    <w:rsid w:val="00D15E8A"/>
    <w:rsid w:val="00D163AF"/>
    <w:rsid w:val="00D20E08"/>
    <w:rsid w:val="00D21D1D"/>
    <w:rsid w:val="00D3063D"/>
    <w:rsid w:val="00D3469F"/>
    <w:rsid w:val="00D34ECC"/>
    <w:rsid w:val="00D36486"/>
    <w:rsid w:val="00D40287"/>
    <w:rsid w:val="00D41610"/>
    <w:rsid w:val="00D42B65"/>
    <w:rsid w:val="00D47B42"/>
    <w:rsid w:val="00D564B7"/>
    <w:rsid w:val="00D60CC6"/>
    <w:rsid w:val="00D60F62"/>
    <w:rsid w:val="00D62E8F"/>
    <w:rsid w:val="00D64647"/>
    <w:rsid w:val="00D64ED1"/>
    <w:rsid w:val="00D65F16"/>
    <w:rsid w:val="00D67E5D"/>
    <w:rsid w:val="00D7577A"/>
    <w:rsid w:val="00D838A3"/>
    <w:rsid w:val="00D842CE"/>
    <w:rsid w:val="00D84A7C"/>
    <w:rsid w:val="00D904F7"/>
    <w:rsid w:val="00D91877"/>
    <w:rsid w:val="00D93CB9"/>
    <w:rsid w:val="00D97929"/>
    <w:rsid w:val="00DA4A93"/>
    <w:rsid w:val="00DA6178"/>
    <w:rsid w:val="00DB402C"/>
    <w:rsid w:val="00DB46C0"/>
    <w:rsid w:val="00DB5739"/>
    <w:rsid w:val="00DC2410"/>
    <w:rsid w:val="00DC280D"/>
    <w:rsid w:val="00DC5157"/>
    <w:rsid w:val="00DC6D2A"/>
    <w:rsid w:val="00DC6EC8"/>
    <w:rsid w:val="00DF061C"/>
    <w:rsid w:val="00DF156B"/>
    <w:rsid w:val="00DF3BAB"/>
    <w:rsid w:val="00DF4971"/>
    <w:rsid w:val="00DF5D85"/>
    <w:rsid w:val="00DF63CD"/>
    <w:rsid w:val="00DF70D2"/>
    <w:rsid w:val="00E00E1F"/>
    <w:rsid w:val="00E12DEB"/>
    <w:rsid w:val="00E1407F"/>
    <w:rsid w:val="00E143A3"/>
    <w:rsid w:val="00E17534"/>
    <w:rsid w:val="00E203FE"/>
    <w:rsid w:val="00E21081"/>
    <w:rsid w:val="00E22E1B"/>
    <w:rsid w:val="00E23995"/>
    <w:rsid w:val="00E23FC5"/>
    <w:rsid w:val="00E31473"/>
    <w:rsid w:val="00E32B44"/>
    <w:rsid w:val="00E33966"/>
    <w:rsid w:val="00E35AF9"/>
    <w:rsid w:val="00E6220C"/>
    <w:rsid w:val="00E650A6"/>
    <w:rsid w:val="00E709E0"/>
    <w:rsid w:val="00E740A7"/>
    <w:rsid w:val="00E83F38"/>
    <w:rsid w:val="00EA5033"/>
    <w:rsid w:val="00EA5F17"/>
    <w:rsid w:val="00EA77DB"/>
    <w:rsid w:val="00EC4BC2"/>
    <w:rsid w:val="00EC5AF8"/>
    <w:rsid w:val="00ED5DC2"/>
    <w:rsid w:val="00ED7F9D"/>
    <w:rsid w:val="00EE33B9"/>
    <w:rsid w:val="00EF0E4F"/>
    <w:rsid w:val="00EF3AF6"/>
    <w:rsid w:val="00EF4899"/>
    <w:rsid w:val="00EF7BA8"/>
    <w:rsid w:val="00F03D3A"/>
    <w:rsid w:val="00F05A05"/>
    <w:rsid w:val="00F146B0"/>
    <w:rsid w:val="00F16316"/>
    <w:rsid w:val="00F263A6"/>
    <w:rsid w:val="00F31224"/>
    <w:rsid w:val="00F32D70"/>
    <w:rsid w:val="00F35491"/>
    <w:rsid w:val="00F456AD"/>
    <w:rsid w:val="00F5145B"/>
    <w:rsid w:val="00F54465"/>
    <w:rsid w:val="00F54E45"/>
    <w:rsid w:val="00F557DE"/>
    <w:rsid w:val="00F567BC"/>
    <w:rsid w:val="00F6193E"/>
    <w:rsid w:val="00F61F70"/>
    <w:rsid w:val="00F646AE"/>
    <w:rsid w:val="00F668DF"/>
    <w:rsid w:val="00F70A65"/>
    <w:rsid w:val="00F80ABD"/>
    <w:rsid w:val="00F83F55"/>
    <w:rsid w:val="00F91AED"/>
    <w:rsid w:val="00F9375B"/>
    <w:rsid w:val="00F95983"/>
    <w:rsid w:val="00F9675A"/>
    <w:rsid w:val="00F97C76"/>
    <w:rsid w:val="00FA0245"/>
    <w:rsid w:val="00FA1BB9"/>
    <w:rsid w:val="00FA3F27"/>
    <w:rsid w:val="00FA71B8"/>
    <w:rsid w:val="00FA7EE3"/>
    <w:rsid w:val="00FC0F17"/>
    <w:rsid w:val="00FC1478"/>
    <w:rsid w:val="00FC4D29"/>
    <w:rsid w:val="00FC4F3C"/>
    <w:rsid w:val="00FC7275"/>
    <w:rsid w:val="00FD0C01"/>
    <w:rsid w:val="00FD1BAF"/>
    <w:rsid w:val="00FD3BBA"/>
    <w:rsid w:val="00FE0722"/>
    <w:rsid w:val="00FE3F92"/>
    <w:rsid w:val="00FE4D0D"/>
    <w:rsid w:val="00FF0C0C"/>
    <w:rsid w:val="00FF6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E72EE2"/>
  <w15:chartTrackingRefBased/>
  <w15:docId w15:val="{2FEB99F2-4871-4603-8B44-6DCDDBD2D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3C5C"/>
    <w:pPr>
      <w:spacing w:before="120" w:after="120"/>
    </w:pPr>
    <w:rPr>
      <w:rFonts w:ascii="Trebuchet MS" w:eastAsia="Calibri" w:hAnsi="Trebuchet MS"/>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B3C5C"/>
    <w:pPr>
      <w:widowControl w:val="0"/>
      <w:autoSpaceDE w:val="0"/>
      <w:autoSpaceDN w:val="0"/>
      <w:adjustRightInd w:val="0"/>
    </w:pPr>
    <w:rPr>
      <w:rFonts w:ascii="Calibri" w:hAnsi="Calibri" w:cs="Calibri"/>
      <w:color w:val="000000"/>
      <w:sz w:val="24"/>
      <w:szCs w:val="24"/>
      <w:lang w:val="ro-RO" w:eastAsia="ro-RO"/>
    </w:rPr>
  </w:style>
  <w:style w:type="paragraph" w:customStyle="1" w:styleId="bulletX">
    <w:name w:val="bulletX"/>
    <w:basedOn w:val="Normal"/>
    <w:rsid w:val="001B3C5C"/>
    <w:pPr>
      <w:numPr>
        <w:numId w:val="1"/>
      </w:numPr>
      <w:autoSpaceDE w:val="0"/>
      <w:autoSpaceDN w:val="0"/>
      <w:adjustRightInd w:val="0"/>
    </w:pPr>
    <w:rPr>
      <w:rFonts w:ascii="Arial,Bold" w:hAnsi="Arial,Bold" w:cs="Arial"/>
      <w:szCs w:val="22"/>
    </w:rPr>
  </w:style>
  <w:style w:type="character" w:customStyle="1" w:styleId="instructChar">
    <w:name w:val="instruct Char"/>
    <w:rsid w:val="001B3C5C"/>
    <w:rPr>
      <w:rFonts w:ascii="Trebuchet MS" w:hAnsi="Trebuchet MS" w:cs="Arial"/>
      <w:i/>
      <w:iCs/>
      <w:sz w:val="21"/>
      <w:szCs w:val="21"/>
      <w:lang w:val="ro-RO" w:eastAsia="sk-SK" w:bidi="ar-SA"/>
    </w:rPr>
  </w:style>
  <w:style w:type="paragraph" w:customStyle="1" w:styleId="bullet">
    <w:name w:val="bullet"/>
    <w:basedOn w:val="Normal"/>
    <w:rsid w:val="001B3C5C"/>
    <w:pPr>
      <w:numPr>
        <w:numId w:val="2"/>
      </w:numPr>
      <w:jc w:val="both"/>
    </w:pPr>
    <w:rPr>
      <w:rFonts w:cs="Arial"/>
    </w:rPr>
  </w:style>
  <w:style w:type="paragraph" w:customStyle="1" w:styleId="Text1">
    <w:name w:val="Text 1"/>
    <w:basedOn w:val="Normal"/>
    <w:rsid w:val="001B3C5C"/>
    <w:pPr>
      <w:ind w:left="850"/>
      <w:jc w:val="both"/>
    </w:pPr>
    <w:rPr>
      <w:rFonts w:ascii="Times New Roman" w:eastAsia="Times New Roman" w:hAnsi="Times New Roman"/>
      <w:sz w:val="24"/>
      <w:lang w:val="en-GB" w:eastAsia="en-GB"/>
    </w:rPr>
  </w:style>
  <w:style w:type="paragraph" w:customStyle="1" w:styleId="instruct">
    <w:name w:val="instruct"/>
    <w:basedOn w:val="Normal"/>
    <w:rsid w:val="001B3C5C"/>
    <w:pPr>
      <w:widowControl w:val="0"/>
      <w:autoSpaceDE w:val="0"/>
      <w:autoSpaceDN w:val="0"/>
      <w:adjustRightInd w:val="0"/>
      <w:spacing w:before="40" w:after="40"/>
    </w:pPr>
    <w:rPr>
      <w:rFonts w:cs="Arial"/>
      <w:i/>
      <w:iCs/>
      <w:szCs w:val="21"/>
      <w:lang w:eastAsia="sk-SK"/>
    </w:rPr>
  </w:style>
  <w:style w:type="paragraph" w:styleId="NormalWeb">
    <w:name w:val="Normal (Web)"/>
    <w:basedOn w:val="Normal"/>
    <w:link w:val="NormalWebChar"/>
    <w:rsid w:val="001B3C5C"/>
    <w:pPr>
      <w:spacing w:before="100" w:beforeAutospacing="1" w:after="100" w:afterAutospacing="1"/>
    </w:pPr>
    <w:rPr>
      <w:rFonts w:ascii="Calibri" w:eastAsia="Times New Roman" w:hAnsi="Calibri"/>
      <w:sz w:val="24"/>
      <w:szCs w:val="20"/>
      <w:lang w:val="en-US"/>
    </w:rPr>
  </w:style>
  <w:style w:type="character" w:customStyle="1" w:styleId="NormalWebChar">
    <w:name w:val="Normal (Web) Char"/>
    <w:link w:val="NormalWeb"/>
    <w:locked/>
    <w:rsid w:val="001B3C5C"/>
    <w:rPr>
      <w:rFonts w:ascii="Calibri" w:hAnsi="Calibri"/>
      <w:sz w:val="24"/>
      <w:lang w:val="en-US" w:eastAsia="en-US" w:bidi="ar-SA"/>
    </w:rPr>
  </w:style>
  <w:style w:type="table" w:styleId="TableGrid">
    <w:name w:val="Table Grid"/>
    <w:basedOn w:val="TableNormal"/>
    <w:rsid w:val="00CD725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BD6A12"/>
    <w:pPr>
      <w:tabs>
        <w:tab w:val="center" w:pos="4320"/>
        <w:tab w:val="right" w:pos="8640"/>
      </w:tabs>
    </w:pPr>
    <w:rPr>
      <w:lang w:val="x-none"/>
    </w:rPr>
  </w:style>
  <w:style w:type="character" w:styleId="PageNumber">
    <w:name w:val="page number"/>
    <w:basedOn w:val="DefaultParagraphFont"/>
    <w:rsid w:val="00BD6A12"/>
  </w:style>
  <w:style w:type="character" w:styleId="CommentReference">
    <w:name w:val="annotation reference"/>
    <w:rsid w:val="00CE5426"/>
    <w:rPr>
      <w:sz w:val="16"/>
      <w:szCs w:val="16"/>
    </w:rPr>
  </w:style>
  <w:style w:type="paragraph" w:styleId="CommentText">
    <w:name w:val="annotation text"/>
    <w:basedOn w:val="Normal"/>
    <w:link w:val="CommentTextChar"/>
    <w:qFormat/>
    <w:rsid w:val="00CE5426"/>
    <w:rPr>
      <w:szCs w:val="20"/>
      <w:lang w:eastAsia="x-none"/>
    </w:rPr>
  </w:style>
  <w:style w:type="character" w:customStyle="1" w:styleId="CommentTextChar">
    <w:name w:val="Comment Text Char"/>
    <w:link w:val="CommentText"/>
    <w:rsid w:val="00CE5426"/>
    <w:rPr>
      <w:rFonts w:ascii="Trebuchet MS" w:eastAsia="Calibri" w:hAnsi="Trebuchet MS"/>
      <w:lang w:val="ro-RO"/>
    </w:rPr>
  </w:style>
  <w:style w:type="paragraph" w:styleId="CommentSubject">
    <w:name w:val="annotation subject"/>
    <w:basedOn w:val="CommentText"/>
    <w:next w:val="CommentText"/>
    <w:link w:val="CommentSubjectChar"/>
    <w:rsid w:val="00CE5426"/>
    <w:rPr>
      <w:b/>
      <w:bCs/>
    </w:rPr>
  </w:style>
  <w:style w:type="character" w:customStyle="1" w:styleId="CommentSubjectChar">
    <w:name w:val="Comment Subject Char"/>
    <w:link w:val="CommentSubject"/>
    <w:rsid w:val="00CE5426"/>
    <w:rPr>
      <w:rFonts w:ascii="Trebuchet MS" w:eastAsia="Calibri" w:hAnsi="Trebuchet MS"/>
      <w:b/>
      <w:bCs/>
      <w:lang w:val="ro-RO"/>
    </w:rPr>
  </w:style>
  <w:style w:type="paragraph" w:styleId="BalloonText">
    <w:name w:val="Balloon Text"/>
    <w:basedOn w:val="Normal"/>
    <w:link w:val="BalloonTextChar"/>
    <w:rsid w:val="00CE5426"/>
    <w:pPr>
      <w:spacing w:before="0" w:after="0"/>
    </w:pPr>
    <w:rPr>
      <w:rFonts w:ascii="Tahoma" w:hAnsi="Tahoma"/>
      <w:sz w:val="16"/>
      <w:szCs w:val="16"/>
      <w:lang w:eastAsia="x-none"/>
    </w:rPr>
  </w:style>
  <w:style w:type="character" w:customStyle="1" w:styleId="BalloonTextChar">
    <w:name w:val="Balloon Text Char"/>
    <w:link w:val="BalloonText"/>
    <w:rsid w:val="00CE5426"/>
    <w:rPr>
      <w:rFonts w:ascii="Tahoma" w:eastAsia="Calibri" w:hAnsi="Tahoma" w:cs="Tahoma"/>
      <w:sz w:val="16"/>
      <w:szCs w:val="16"/>
      <w:lang w:val="ro-RO"/>
    </w:rPr>
  </w:style>
  <w:style w:type="paragraph" w:styleId="Header">
    <w:name w:val="header"/>
    <w:basedOn w:val="Normal"/>
    <w:link w:val="HeaderChar"/>
    <w:uiPriority w:val="99"/>
    <w:rsid w:val="00F146B0"/>
    <w:pPr>
      <w:tabs>
        <w:tab w:val="center" w:pos="4536"/>
        <w:tab w:val="right" w:pos="9072"/>
      </w:tabs>
    </w:pPr>
    <w:rPr>
      <w:lang w:val="x-none"/>
    </w:rPr>
  </w:style>
  <w:style w:type="character" w:customStyle="1" w:styleId="HeaderChar">
    <w:name w:val="Header Char"/>
    <w:link w:val="Header"/>
    <w:uiPriority w:val="99"/>
    <w:rsid w:val="00F146B0"/>
    <w:rPr>
      <w:rFonts w:ascii="Trebuchet MS" w:eastAsia="Calibri" w:hAnsi="Trebuchet MS"/>
      <w:szCs w:val="24"/>
      <w:lang w:eastAsia="en-US"/>
    </w:rPr>
  </w:style>
  <w:style w:type="character" w:customStyle="1" w:styleId="FooterChar">
    <w:name w:val="Footer Char"/>
    <w:link w:val="Footer"/>
    <w:uiPriority w:val="99"/>
    <w:locked/>
    <w:rsid w:val="00F146B0"/>
    <w:rPr>
      <w:rFonts w:ascii="Trebuchet MS" w:eastAsia="Calibri" w:hAnsi="Trebuchet MS"/>
      <w:szCs w:val="24"/>
      <w:lang w:eastAsia="en-US"/>
    </w:rPr>
  </w:style>
  <w:style w:type="character" w:styleId="Strong">
    <w:name w:val="Strong"/>
    <w:qFormat/>
    <w:rsid w:val="0030221A"/>
    <w:rPr>
      <w:b/>
      <w:bCs/>
    </w:rPr>
  </w:style>
  <w:style w:type="paragraph" w:styleId="FootnoteText">
    <w:name w:val="footnote text"/>
    <w:basedOn w:val="Normal"/>
    <w:link w:val="FootnoteTextChar"/>
    <w:rsid w:val="00A3344E"/>
    <w:rPr>
      <w:szCs w:val="20"/>
      <w:lang w:eastAsia="x-none"/>
    </w:rPr>
  </w:style>
  <w:style w:type="character" w:customStyle="1" w:styleId="FootnoteTextChar">
    <w:name w:val="Footnote Text Char"/>
    <w:link w:val="FootnoteText"/>
    <w:rsid w:val="00A3344E"/>
    <w:rPr>
      <w:rFonts w:ascii="Trebuchet MS" w:eastAsia="Calibri" w:hAnsi="Trebuchet MS"/>
      <w:lang w:val="ro-RO"/>
    </w:rPr>
  </w:style>
  <w:style w:type="character" w:styleId="FootnoteReference">
    <w:name w:val="footnote reference"/>
    <w:rsid w:val="00A3344E"/>
    <w:rPr>
      <w:vertAlign w:val="superscript"/>
    </w:rPr>
  </w:style>
  <w:style w:type="paragraph" w:customStyle="1" w:styleId="m-6388802027490258486msolistparagraph">
    <w:name w:val="m_-6388802027490258486msolistparagraph"/>
    <w:basedOn w:val="Normal"/>
    <w:rsid w:val="00C25460"/>
    <w:pPr>
      <w:spacing w:before="100" w:beforeAutospacing="1" w:after="100" w:afterAutospacing="1"/>
    </w:pPr>
    <w:rPr>
      <w:rFonts w:ascii="Times New Roman" w:eastAsia="Times New Roman" w:hAnsi="Times New Roman"/>
      <w:sz w:val="24"/>
      <w:lang w:eastAsia="ja-JP"/>
    </w:rPr>
  </w:style>
  <w:style w:type="paragraph" w:styleId="ListParagraph">
    <w:name w:val="List Paragraph"/>
    <w:basedOn w:val="Normal"/>
    <w:uiPriority w:val="34"/>
    <w:qFormat/>
    <w:rsid w:val="005C3AEB"/>
    <w:pPr>
      <w:spacing w:before="0" w:after="200" w:line="276" w:lineRule="auto"/>
      <w:ind w:left="720"/>
      <w:contextualSpacing/>
    </w:pPr>
    <w:rPr>
      <w:rFonts w:ascii="Calibri" w:eastAsia="MS Mincho" w:hAnsi="Calibri"/>
      <w:sz w:val="22"/>
      <w:szCs w:val="22"/>
    </w:rPr>
  </w:style>
  <w:style w:type="character" w:styleId="Hyperlink">
    <w:name w:val="Hyperlink"/>
    <w:basedOn w:val="DefaultParagraphFont"/>
    <w:rsid w:val="00010391"/>
    <w:rPr>
      <w:color w:val="0563C1" w:themeColor="hyperlink"/>
      <w:u w:val="single"/>
    </w:rPr>
  </w:style>
  <w:style w:type="character" w:styleId="UnresolvedMention">
    <w:name w:val="Unresolved Mention"/>
    <w:basedOn w:val="DefaultParagraphFont"/>
    <w:uiPriority w:val="99"/>
    <w:semiHidden/>
    <w:unhideWhenUsed/>
    <w:rsid w:val="00010391"/>
    <w:rPr>
      <w:color w:val="605E5C"/>
      <w:shd w:val="clear" w:color="auto" w:fill="E1DFDD"/>
    </w:rPr>
  </w:style>
  <w:style w:type="paragraph" w:styleId="Revision">
    <w:name w:val="Revision"/>
    <w:hidden/>
    <w:uiPriority w:val="99"/>
    <w:semiHidden/>
    <w:rsid w:val="008B3FF5"/>
    <w:rPr>
      <w:rFonts w:ascii="Trebuchet MS" w:eastAsia="Calibri"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1495513">
      <w:bodyDiv w:val="1"/>
      <w:marLeft w:val="0"/>
      <w:marRight w:val="0"/>
      <w:marTop w:val="0"/>
      <w:marBottom w:val="0"/>
      <w:divBdr>
        <w:top w:val="none" w:sz="0" w:space="0" w:color="auto"/>
        <w:left w:val="none" w:sz="0" w:space="0" w:color="auto"/>
        <w:bottom w:val="none" w:sz="0" w:space="0" w:color="auto"/>
        <w:right w:val="none" w:sz="0" w:space="0" w:color="auto"/>
      </w:divBdr>
    </w:div>
    <w:div w:id="1589344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16E38F-AF26-4F49-9C44-300E91E27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5</Pages>
  <Words>1735</Words>
  <Characters>10817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Marina Sion</dc:creator>
  <cp:keywords/>
  <cp:lastModifiedBy>Lorena</cp:lastModifiedBy>
  <cp:revision>21</cp:revision>
  <cp:lastPrinted>2021-06-09T08:32:00Z</cp:lastPrinted>
  <dcterms:created xsi:type="dcterms:W3CDTF">2024-04-04T09:23:00Z</dcterms:created>
  <dcterms:modified xsi:type="dcterms:W3CDTF">2024-04-10T07:18:00Z</dcterms:modified>
</cp:coreProperties>
</file>